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0E53" w:rsidRDefault="00550E53">
      <w:pPr>
        <w:widowControl/>
        <w:jc w:val="left"/>
        <w:rPr>
          <w:rFonts w:ascii="ＭＳ ゴシック" w:eastAsia="ＭＳ ゴシック" w:hAnsi="ＭＳ ゴシック"/>
          <w:sz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550E53">
        <w:trPr>
          <w:trHeight w:val="400"/>
        </w:trPr>
        <w:tc>
          <w:tcPr>
            <w:tcW w:w="10031" w:type="dxa"/>
            <w:gridSpan w:val="3"/>
          </w:tcPr>
          <w:p w:rsidR="00550E53" w:rsidRDefault="00A179F0">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550E53">
        <w:trPr>
          <w:trHeight w:val="238"/>
        </w:trPr>
        <w:tc>
          <w:tcPr>
            <w:tcW w:w="3343" w:type="dxa"/>
            <w:tcBorders>
              <w:top w:val="single" w:sz="24" w:space="0" w:color="auto"/>
              <w:left w:val="single" w:sz="24" w:space="0" w:color="auto"/>
              <w:bottom w:val="single" w:sz="24" w:space="0" w:color="auto"/>
              <w:right w:val="single" w:sz="24" w:space="0" w:color="auto"/>
            </w:tcBorders>
          </w:tcPr>
          <w:p w:rsidR="00550E53" w:rsidRDefault="00550E53">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550E53" w:rsidRDefault="00550E53">
            <w:pPr>
              <w:suppressAutoHyphens/>
              <w:kinsoku w:val="0"/>
              <w:wordWrap w:val="0"/>
              <w:autoSpaceDE w:val="0"/>
              <w:autoSpaceDN w:val="0"/>
              <w:spacing w:line="366" w:lineRule="atLeast"/>
              <w:jc w:val="left"/>
              <w:rPr>
                <w:rFonts w:ascii="ＭＳ ゴシック" w:hAnsi="ＭＳ ゴシック"/>
              </w:rPr>
            </w:pPr>
          </w:p>
        </w:tc>
        <w:tc>
          <w:tcPr>
            <w:tcW w:w="3345" w:type="dxa"/>
          </w:tcPr>
          <w:p w:rsidR="00550E53" w:rsidRDefault="00550E53">
            <w:pPr>
              <w:suppressAutoHyphens/>
              <w:kinsoku w:val="0"/>
              <w:wordWrap w:val="0"/>
              <w:autoSpaceDE w:val="0"/>
              <w:autoSpaceDN w:val="0"/>
              <w:spacing w:line="366" w:lineRule="atLeast"/>
              <w:jc w:val="left"/>
              <w:rPr>
                <w:rFonts w:ascii="ＭＳ ゴシック" w:hAnsi="ＭＳ ゴシック"/>
              </w:rPr>
            </w:pPr>
          </w:p>
        </w:tc>
      </w:tr>
      <w:tr w:rsidR="00550E53">
        <w:trPr>
          <w:trHeight w:val="273"/>
        </w:trPr>
        <w:tc>
          <w:tcPr>
            <w:tcW w:w="3343" w:type="dxa"/>
            <w:tcBorders>
              <w:top w:val="single" w:sz="24" w:space="0" w:color="auto"/>
            </w:tcBorders>
          </w:tcPr>
          <w:p w:rsidR="00550E53" w:rsidRDefault="00550E53">
            <w:pPr>
              <w:suppressAutoHyphens/>
              <w:kinsoku w:val="0"/>
              <w:wordWrap w:val="0"/>
              <w:autoSpaceDE w:val="0"/>
              <w:autoSpaceDN w:val="0"/>
              <w:spacing w:line="366" w:lineRule="atLeast"/>
              <w:jc w:val="left"/>
              <w:rPr>
                <w:rFonts w:ascii="ＭＳ ゴシック" w:hAnsi="ＭＳ ゴシック"/>
              </w:rPr>
            </w:pPr>
          </w:p>
        </w:tc>
        <w:tc>
          <w:tcPr>
            <w:tcW w:w="3343" w:type="dxa"/>
          </w:tcPr>
          <w:p w:rsidR="00550E53" w:rsidRDefault="00550E53">
            <w:pPr>
              <w:suppressAutoHyphens/>
              <w:kinsoku w:val="0"/>
              <w:wordWrap w:val="0"/>
              <w:autoSpaceDE w:val="0"/>
              <w:autoSpaceDN w:val="0"/>
              <w:spacing w:line="366" w:lineRule="atLeast"/>
              <w:jc w:val="left"/>
              <w:rPr>
                <w:rFonts w:ascii="ＭＳ ゴシック" w:hAnsi="ＭＳ ゴシック"/>
              </w:rPr>
            </w:pPr>
          </w:p>
        </w:tc>
        <w:tc>
          <w:tcPr>
            <w:tcW w:w="3345" w:type="dxa"/>
          </w:tcPr>
          <w:p w:rsidR="00550E53" w:rsidRDefault="00550E53">
            <w:pPr>
              <w:suppressAutoHyphens/>
              <w:kinsoku w:val="0"/>
              <w:wordWrap w:val="0"/>
              <w:autoSpaceDE w:val="0"/>
              <w:autoSpaceDN w:val="0"/>
              <w:spacing w:line="366" w:lineRule="atLeast"/>
              <w:jc w:val="left"/>
              <w:rPr>
                <w:rFonts w:ascii="ＭＳ ゴシック" w:hAnsi="ＭＳ ゴシック"/>
              </w:rPr>
            </w:pPr>
          </w:p>
        </w:tc>
      </w:tr>
    </w:tbl>
    <w:p w:rsidR="00550E53" w:rsidRDefault="00A179F0">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color w:val="000000"/>
          <w:kern w:val="0"/>
        </w:rPr>
        <w:t>様式第５－（イ）－③</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550E53" w:rsidTr="00924A84">
        <w:trPr>
          <w:trHeight w:val="9700"/>
        </w:trPr>
        <w:tc>
          <w:tcPr>
            <w:tcW w:w="9923" w:type="dxa"/>
            <w:tcBorders>
              <w:top w:val="single" w:sz="4" w:space="0" w:color="000000"/>
              <w:left w:val="single" w:sz="4" w:space="0" w:color="000000"/>
              <w:bottom w:val="single" w:sz="4" w:space="0" w:color="000000"/>
              <w:right w:val="single" w:sz="4" w:space="0" w:color="000000"/>
            </w:tcBorders>
          </w:tcPr>
          <w:p w:rsidR="00550E53" w:rsidRDefault="00A179F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w:t>
            </w:r>
            <w:r w:rsidR="00924A84">
              <w:rPr>
                <w:rFonts w:ascii="ＭＳ ゴシック" w:eastAsia="ＭＳ ゴシック" w:hAnsi="ＭＳ ゴシック" w:hint="eastAsia"/>
                <w:color w:val="000000"/>
                <w:kern w:val="0"/>
              </w:rPr>
              <w:t>用保険法第２条第５項第５号の規定による認定申請書（イ－③）</w:t>
            </w:r>
          </w:p>
          <w:p w:rsidR="00924A84"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924A84">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00924A84">
              <w:rPr>
                <w:rFonts w:ascii="ＭＳ ゴシック" w:eastAsia="ＭＳ ゴシック" w:hAnsi="ＭＳ ゴシック" w:hint="eastAsia"/>
                <w:color w:val="000000"/>
                <w:kern w:val="0"/>
              </w:rPr>
              <w:t xml:space="preserve">　　</w:t>
            </w:r>
          </w:p>
          <w:p w:rsidR="00550E53" w:rsidRDefault="00A179F0" w:rsidP="00924A84">
            <w:pPr>
              <w:suppressAutoHyphens/>
              <w:kinsoku w:val="0"/>
              <w:wordWrap w:val="0"/>
              <w:overflowPunct w:val="0"/>
              <w:autoSpaceDE w:val="0"/>
              <w:autoSpaceDN w:val="0"/>
              <w:adjustRightInd w:val="0"/>
              <w:spacing w:line="274" w:lineRule="atLeast"/>
              <w:ind w:right="630"/>
              <w:jc w:val="righ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sidR="00874412">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00874412">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年　　月　　日</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C7064C">
              <w:rPr>
                <w:rFonts w:ascii="ＭＳ ゴシック" w:eastAsia="ＭＳ ゴシック" w:hAnsi="ＭＳ ゴシック" w:hint="eastAsia"/>
                <w:color w:val="000000"/>
                <w:kern w:val="0"/>
              </w:rPr>
              <w:t xml:space="preserve">本別町長　</w:t>
            </w:r>
            <w:r w:rsidR="007A7001">
              <w:rPr>
                <w:rFonts w:ascii="ＭＳ ゴシック" w:eastAsia="ＭＳ ゴシック" w:hAnsi="ＭＳ ゴシック" w:hint="eastAsia"/>
                <w:color w:val="000000"/>
                <w:kern w:val="0"/>
              </w:rPr>
              <w:t>佐々木　基裕</w:t>
            </w:r>
            <w:r w:rsidR="00C7064C">
              <w:rPr>
                <w:rFonts w:ascii="ＭＳ ゴシック" w:eastAsia="ＭＳ ゴシック" w:hAnsi="ＭＳ ゴシック" w:hint="eastAsia"/>
                <w:color w:val="000000"/>
                <w:kern w:val="0"/>
              </w:rPr>
              <w:t xml:space="preserve">　様</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924A84">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申請者</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924A84">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住　所　　　　　　　　　　</w:t>
            </w:r>
            <w:r w:rsidR="00924A84">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924A84" w:rsidRDefault="00924A8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924A84">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00924A84">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印</w:t>
            </w:r>
          </w:p>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w:t>
            </w:r>
            <w:r>
              <w:rPr>
                <w:rFonts w:asciiTheme="majorEastAsia" w:eastAsiaTheme="majorEastAsia" w:hAnsiTheme="majorEastAsia" w:hint="eastAsia"/>
                <w:color w:val="000000"/>
                <w:kern w:val="0"/>
              </w:rPr>
              <w:t>表に</w:t>
            </w:r>
            <w:r>
              <w:rPr>
                <w:rFonts w:ascii="ＭＳ ゴシック" w:eastAsia="ＭＳ ゴシック" w:hAnsi="ＭＳ ゴシック" w:hint="eastAsia"/>
                <w:color w:val="000000"/>
                <w:kern w:val="0"/>
              </w:rPr>
              <w:t>記載する業を営んでいるが、下記のとおり、</w:t>
            </w:r>
            <w:r w:rsidR="00FD3471">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550E53" w:rsidRDefault="00A179F0">
            <w:pPr>
              <w:pStyle w:val="af7"/>
            </w:pPr>
            <w:r>
              <w:rPr>
                <w:rFonts w:hint="eastAsia"/>
              </w:rPr>
              <w:t>記</w:t>
            </w:r>
          </w:p>
          <w:p w:rsidR="00550E53" w:rsidRDefault="00A179F0">
            <w:pPr>
              <w:pStyle w:val="af9"/>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550E53">
              <w:trPr>
                <w:trHeight w:val="359"/>
              </w:trPr>
              <w:tc>
                <w:tcPr>
                  <w:tcW w:w="3188" w:type="dxa"/>
                  <w:tcBorders>
                    <w:top w:val="single" w:sz="24" w:space="0" w:color="auto"/>
                    <w:left w:val="single" w:sz="24" w:space="0" w:color="auto"/>
                    <w:bottom w:val="single" w:sz="24" w:space="0" w:color="auto"/>
                    <w:right w:val="single" w:sz="24" w:space="0" w:color="auto"/>
                  </w:tcBorders>
                </w:tcPr>
                <w:p w:rsidR="00550E53" w:rsidRDefault="00550E53">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90" w:type="dxa"/>
                  <w:tcBorders>
                    <w:left w:val="single" w:sz="24" w:space="0" w:color="auto"/>
                  </w:tcBorders>
                </w:tcPr>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90" w:type="dxa"/>
                </w:tcPr>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550E53">
              <w:trPr>
                <w:trHeight w:val="375"/>
              </w:trPr>
              <w:tc>
                <w:tcPr>
                  <w:tcW w:w="3188" w:type="dxa"/>
                  <w:tcBorders>
                    <w:top w:val="single" w:sz="24" w:space="0" w:color="auto"/>
                  </w:tcBorders>
                </w:tcPr>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90" w:type="dxa"/>
                </w:tcPr>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90" w:type="dxa"/>
                </w:tcPr>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550E53" w:rsidRDefault="00A179F0">
            <w:pPr>
              <w:suppressAutoHyphens/>
              <w:kinsoku w:val="0"/>
              <w:wordWrap w:val="0"/>
              <w:overflowPunct w:val="0"/>
              <w:autoSpaceDE w:val="0"/>
              <w:autoSpaceDN w:val="0"/>
              <w:adjustRightInd w:val="0"/>
              <w:spacing w:line="240" w:lineRule="exact"/>
              <w:ind w:leftChars="41" w:left="88" w:hangingChars="1" w:hanging="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（１）前年の企業全体の売上高等に対する、上記の表に記載した指定業種（以下同じ。）に属する事業の売上高等の減少額等の割合</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Ｄ</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sidR="00DA353A">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割合　</w:t>
            </w:r>
            <w:r w:rsidR="00DA353A">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Ａ：申込時点における最近３か月間の指定業種に属する事業の売上高等</w:t>
            </w:r>
            <w:r>
              <w:rPr>
                <w:rFonts w:ascii="ＭＳ ゴシック" w:eastAsia="ＭＳ ゴシック" w:hAnsi="ＭＳ ゴシック" w:hint="eastAsia"/>
                <w:color w:val="000000"/>
                <w:spacing w:val="16"/>
                <w:kern w:val="0"/>
              </w:rPr>
              <w:t xml:space="preserve">　</w:t>
            </w:r>
            <w:r w:rsidR="00DA353A">
              <w:rPr>
                <w:rFonts w:ascii="ＭＳ ゴシック" w:eastAsia="ＭＳ ゴシック" w:hAnsi="ＭＳ ゴシック" w:hint="eastAsia"/>
                <w:color w:val="000000"/>
                <w:spacing w:val="16"/>
                <w:kern w:val="0"/>
              </w:rPr>
              <w:t xml:space="preserve">　</w:t>
            </w:r>
            <w:r w:rsidR="00924A84">
              <w:rPr>
                <w:rFonts w:ascii="ＭＳ ゴシック" w:eastAsia="ＭＳ ゴシック" w:hAnsi="ＭＳ ゴシック" w:hint="eastAsia"/>
                <w:color w:val="000000"/>
                <w:spacing w:val="16"/>
                <w:kern w:val="0"/>
              </w:rPr>
              <w:t xml:space="preserve">　</w:t>
            </w:r>
            <w:r w:rsidR="00924A84">
              <w:rPr>
                <w:rFonts w:ascii="ＭＳ ゴシック" w:eastAsia="ＭＳ ゴシック" w:hAnsi="ＭＳ ゴシック" w:hint="eastAsia"/>
                <w:color w:val="000000"/>
                <w:spacing w:val="16"/>
                <w:kern w:val="0"/>
                <w:u w:val="single"/>
              </w:rPr>
              <w:t xml:space="preserve">            円</w:t>
            </w:r>
          </w:p>
          <w:p w:rsidR="00550E53" w:rsidRPr="00924A84"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rPr>
              <w:t xml:space="preserve">　　Ｂ：Ａの期間に対応する前年の３か月間の指定業種に属する事業の売上高等</w:t>
            </w:r>
            <w:r w:rsidR="00DA353A">
              <w:rPr>
                <w:rFonts w:ascii="ＭＳ ゴシック" w:eastAsia="ＭＳ ゴシック" w:hAnsi="ＭＳ ゴシック" w:hint="eastAsia"/>
                <w:color w:val="000000"/>
                <w:kern w:val="0"/>
              </w:rPr>
              <w:t xml:space="preserve">　</w:t>
            </w:r>
            <w:r w:rsidR="00924A84">
              <w:rPr>
                <w:rFonts w:ascii="ＭＳ ゴシック" w:eastAsia="ＭＳ ゴシック" w:hAnsi="ＭＳ ゴシック" w:hint="eastAsia"/>
                <w:color w:val="000000"/>
                <w:kern w:val="0"/>
              </w:rPr>
              <w:t xml:space="preserve"> </w:t>
            </w:r>
            <w:r w:rsidR="00924A84">
              <w:rPr>
                <w:rFonts w:ascii="ＭＳ ゴシック" w:eastAsia="ＭＳ ゴシック" w:hAnsi="ＭＳ ゴシック"/>
                <w:color w:val="000000"/>
                <w:kern w:val="0"/>
                <w:u w:val="single"/>
              </w:rPr>
              <w:t xml:space="preserve">                </w:t>
            </w:r>
            <w:r w:rsidR="00924A84">
              <w:rPr>
                <w:rFonts w:ascii="ＭＳ ゴシック" w:eastAsia="ＭＳ ゴシック" w:hAnsi="ＭＳ ゴシック" w:hint="eastAsia"/>
                <w:color w:val="000000"/>
                <w:kern w:val="0"/>
                <w:u w:val="single"/>
              </w:rPr>
              <w:t>円</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hAnsi="ＭＳ ゴシック"/>
                <w:color w:val="000000"/>
                <w:kern w:val="0"/>
              </w:rPr>
            </w:pPr>
            <w:r>
              <w:rPr>
                <w:rFonts w:ascii="ＭＳ ゴシック" w:eastAsia="ＭＳ ゴシック" w:hAnsi="ＭＳ ゴシック" w:hint="eastAsia"/>
                <w:color w:val="000000"/>
                <w:kern w:val="0"/>
              </w:rPr>
              <w:t xml:space="preserve">　　Ｄ：Ａの期間に対応する前年の３か月間の全体の売上高等  　　　　　　 </w:t>
            </w:r>
            <w:r w:rsidR="00924A84">
              <w:rPr>
                <w:rFonts w:ascii="ＭＳ ゴシック" w:eastAsia="ＭＳ ゴシック" w:hAnsi="ＭＳ ゴシック" w:hint="eastAsia"/>
                <w:color w:val="000000"/>
                <w:kern w:val="0"/>
              </w:rPr>
              <w:t xml:space="preserve">　</w:t>
            </w:r>
            <w:r w:rsidR="00DA353A">
              <w:rPr>
                <w:rFonts w:ascii="ＭＳ ゴシック" w:eastAsia="ＭＳ ゴシック" w:hAnsi="ＭＳ ゴシック" w:hint="eastAsia"/>
                <w:color w:val="000000"/>
                <w:kern w:val="0"/>
              </w:rPr>
              <w:t xml:space="preserve">　</w:t>
            </w:r>
            <w:r w:rsidR="00DA353A">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 xml:space="preserve">        　　   円</w:t>
            </w:r>
          </w:p>
          <w:p w:rsidR="00550E53" w:rsidRPr="00DA353A"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（２）企業全体の売上高等の減少率</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Ｄ－Ｃ</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Ｄ　　×100　　　　　　　　　　</w:t>
            </w:r>
            <w:r w:rsidR="00DA353A">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減少率　　　　％</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Ｃ：Ａの期間の全体の売上高等</w:t>
            </w:r>
            <w:r w:rsidR="00DA353A">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 xml:space="preserve">　</w:t>
            </w:r>
            <w:r w:rsidR="00924A84">
              <w:rPr>
                <w:rFonts w:ascii="ＭＳ ゴシック" w:eastAsia="ＭＳ ゴシック" w:hAnsi="ＭＳ ゴシック" w:hint="eastAsia"/>
                <w:color w:val="000000"/>
                <w:spacing w:val="16"/>
                <w:kern w:val="0"/>
                <w:u w:val="single"/>
              </w:rPr>
              <w:t xml:space="preserve"> </w:t>
            </w:r>
            <w:r>
              <w:rPr>
                <w:rFonts w:ascii="ＭＳ ゴシック" w:eastAsia="ＭＳ ゴシック" w:hAnsi="ＭＳ ゴシック" w:hint="eastAsia"/>
                <w:color w:val="000000"/>
                <w:spacing w:val="16"/>
                <w:kern w:val="0"/>
                <w:u w:val="single"/>
              </w:rPr>
              <w:t xml:space="preserve">　　　　　円</w:t>
            </w:r>
          </w:p>
          <w:p w:rsidR="00550E53" w:rsidRDefault="00A179F0">
            <w:pPr>
              <w:suppressAutoHyphens/>
              <w:kinsoku w:val="0"/>
              <w:wordWrap w:val="0"/>
              <w:overflowPunct w:val="0"/>
              <w:autoSpaceDE w:val="0"/>
              <w:autoSpaceDN w:val="0"/>
              <w:adjustRightInd w:val="0"/>
              <w:spacing w:line="274" w:lineRule="atLeast"/>
              <w:ind w:firstLineChars="200" w:firstLine="484"/>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Ｄ：Ａの期間に対応する前年の３か月間の全体の売上高等</w:t>
            </w:r>
            <w:r w:rsidR="00924A84">
              <w:rPr>
                <w:rFonts w:ascii="ＭＳ ゴシック" w:eastAsia="ＭＳ ゴシック" w:hAnsi="ＭＳ ゴシック" w:hint="eastAsia"/>
                <w:color w:val="000000"/>
                <w:spacing w:val="16"/>
                <w:kern w:val="0"/>
              </w:rPr>
              <w:t xml:space="preserve">　　　</w:t>
            </w:r>
            <w:r w:rsidR="00DA353A">
              <w:rPr>
                <w:rFonts w:ascii="ＭＳ ゴシック" w:eastAsia="ＭＳ ゴシック" w:hAnsi="ＭＳ ゴシック" w:hint="eastAsia"/>
                <w:color w:val="000000"/>
                <w:spacing w:val="16"/>
                <w:kern w:val="0"/>
              </w:rPr>
              <w:t xml:space="preserve">　</w:t>
            </w:r>
            <w:r w:rsidR="00924A84">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 xml:space="preserve">　　　</w:t>
            </w:r>
            <w:r w:rsidR="00924A84">
              <w:rPr>
                <w:rFonts w:ascii="ＭＳ ゴシック" w:eastAsia="ＭＳ ゴシック" w:hAnsi="ＭＳ ゴシック" w:hint="eastAsia"/>
                <w:color w:val="000000"/>
                <w:spacing w:val="16"/>
                <w:kern w:val="0"/>
                <w:u w:val="single"/>
              </w:rPr>
              <w:t xml:space="preserve"> </w:t>
            </w:r>
            <w:r>
              <w:rPr>
                <w:rFonts w:ascii="ＭＳ ゴシック" w:eastAsia="ＭＳ ゴシック" w:hAnsi="ＭＳ ゴシック" w:hint="eastAsia"/>
                <w:color w:val="000000"/>
                <w:spacing w:val="16"/>
                <w:kern w:val="0"/>
                <w:u w:val="single"/>
              </w:rPr>
              <w:t xml:space="preserve">　　　円</w:t>
            </w:r>
          </w:p>
        </w:tc>
      </w:tr>
    </w:tbl>
    <w:p w:rsidR="00740817" w:rsidRDefault="00EF4102">
      <w:pPr>
        <w:suppressAutoHyphens/>
        <w:kinsoku w:val="0"/>
        <w:autoSpaceDE w:val="0"/>
        <w:autoSpaceDN w:val="0"/>
        <w:spacing w:line="366" w:lineRule="atLeast"/>
        <w:ind w:left="281" w:hangingChars="117" w:hanging="281"/>
        <w:jc w:val="right"/>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 behindDoc="0" locked="0" layoutInCell="1" hidden="0" allowOverlap="1" wp14:anchorId="13F61299" wp14:editId="623444E8">
                <wp:simplePos x="0" y="0"/>
                <wp:positionH relativeFrom="column">
                  <wp:posOffset>-17780</wp:posOffset>
                </wp:positionH>
                <wp:positionV relativeFrom="page">
                  <wp:posOffset>7619423</wp:posOffset>
                </wp:positionV>
                <wp:extent cx="6281420" cy="1319530"/>
                <wp:effectExtent l="0" t="0" r="24130" b="13970"/>
                <wp:wrapNone/>
                <wp:docPr id="10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281420" cy="1319530"/>
                        </a:xfrm>
                        <a:prstGeom prst="rect">
                          <a:avLst/>
                        </a:prstGeom>
                        <a:noFill/>
                        <a:ln w="9525">
                          <a:solidFill>
                            <a:srgbClr val="FFFFFF"/>
                          </a:solidFill>
                          <a:miter lim="800000"/>
                          <a:headEnd/>
                          <a:tailEnd/>
                        </a:ln>
                      </wps:spPr>
                      <wps:txbx>
                        <w:txbxContent>
                          <w:p w:rsidR="00DA353A" w:rsidRDefault="00DA353A">
                            <w:pPr>
                              <w:suppressAutoHyphens/>
                              <w:kinsoku w:val="0"/>
                              <w:wordWrap w:val="0"/>
                              <w:overflowPunct w:val="0"/>
                              <w:autoSpaceDE w:val="0"/>
                              <w:autoSpaceDN w:val="0"/>
                              <w:adjustRightInd w:val="0"/>
                              <w:spacing w:line="240" w:lineRule="exact"/>
                              <w:ind w:leftChars="-66" w:left="844" w:hangingChars="406" w:hanging="98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（注１）本様式は、指定業種に属する事業の売上高等の減少が申請者全体の売上高等に相当程度の影響を与えていることによって、申請者全体の売上高等が認定基準を満たす場合に使用する。</w:t>
                            </w:r>
                          </w:p>
                          <w:p w:rsidR="00DA353A" w:rsidRDefault="00DA353A">
                            <w:pPr>
                              <w:suppressAutoHyphens/>
                              <w:kinsoku w:val="0"/>
                              <w:wordWrap w:val="0"/>
                              <w:overflowPunct w:val="0"/>
                              <w:autoSpaceDE w:val="0"/>
                              <w:autoSpaceDN w:val="0"/>
                              <w:adjustRightInd w:val="0"/>
                              <w:spacing w:line="240" w:lineRule="exact"/>
                              <w:ind w:leftChars="-66" w:left="714" w:hangingChars="406" w:hanging="85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（注２）「販売数量の減少」又は「売上高の減少」等を入れる。</w:t>
                            </w:r>
                          </w:p>
                          <w:p w:rsidR="00DA353A" w:rsidRDefault="00DA353A">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DA353A" w:rsidRDefault="00DA353A">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DA353A" w:rsidRDefault="00DA353A">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txbxContent>
                      </wps:txbx>
                      <wps:bodyPr rot="0" vertOverflow="overflow" horzOverflow="overflow" wrap="square" anchor="t" anchorCtr="0" upright="1">
                        <a:spAutoFit/>
                      </wps:bodyPr>
                    </wps:wsp>
                  </a:graphicData>
                </a:graphic>
                <wp14:sizeRelV relativeFrom="margin">
                  <wp14:pctHeight>20000</wp14:pctHeight>
                </wp14:sizeRelV>
              </wp:anchor>
            </w:drawing>
          </mc:Choice>
          <mc:Fallback xmlns:w16se="http://schemas.microsoft.com/office/word/2015/wordml/symex" xmlns:cx1="http://schemas.microsoft.com/office/drawing/2015/9/8/chartex" xmlns:cx="http://schemas.microsoft.com/office/drawing/2014/chartex">
            <w:pict>
              <v:shapetype w14:anchorId="13F61299" id="_x0000_t202" coordsize="21600,21600" o:spt="202" path="m,l,21600r21600,l21600,xe">
                <v:stroke joinstyle="miter"/>
                <v:path gradientshapeok="t" o:connecttype="rect"/>
              </v:shapetype>
              <v:shape id="Text Box 2" o:spid="_x0000_s1026" type="#_x0000_t202" style="position:absolute;left:0;text-align:left;margin-left:-1.4pt;margin-top:599.95pt;width:494.6pt;height:103.9pt;z-index:2;visibility:visible;mso-wrap-style:square;mso-height-percent:200;mso-wrap-distance-left:9pt;mso-wrap-distance-top:0;mso-wrap-distance-right:9pt;mso-wrap-distance-bottom:0;mso-position-horizontal:absolute;mso-position-horizontal-relative:text;mso-position-vertical:absolute;mso-position-vertical-relative:page;mso-height-percent:20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" filled="f" strokecolor="white">
                <v:textbox style="mso-fit-shape-to-text:t">
                  <w:txbxContent>
                    <w:p w:rsidR="00DA353A" w:rsidRDefault="00DA353A">
                      <w:pPr>
                        <w:suppressAutoHyphens/>
                        <w:kinsoku w:val="0"/>
                        <w:wordWrap w:val="0"/>
                        <w:overflowPunct w:val="0"/>
                        <w:autoSpaceDE w:val="0"/>
                        <w:autoSpaceDN w:val="0"/>
                        <w:adjustRightInd w:val="0"/>
                        <w:spacing w:line="240" w:lineRule="exact"/>
                        <w:ind w:leftChars="-66" w:left="844" w:hangingChars="406" w:hanging="98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（注１）本様式は、指定業種に属する事業の売上高等の減少が申請者全体の売上高等に相当程度の影響を与えていることによって、申請者全体の売上高等が認定基準を満たす場合に使用する。</w:t>
                      </w:r>
                    </w:p>
                    <w:p w:rsidR="00DA353A" w:rsidRDefault="00DA353A">
                      <w:pPr>
                        <w:suppressAutoHyphens/>
                        <w:kinsoku w:val="0"/>
                        <w:wordWrap w:val="0"/>
                        <w:overflowPunct w:val="0"/>
                        <w:autoSpaceDE w:val="0"/>
                        <w:autoSpaceDN w:val="0"/>
                        <w:adjustRightInd w:val="0"/>
                        <w:spacing w:line="240" w:lineRule="exact"/>
                        <w:ind w:leftChars="-66" w:left="714" w:hangingChars="406" w:hanging="85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（注２）「販売数量の減少」又は「売上高の減少」等を入れる。</w:t>
                      </w:r>
                    </w:p>
                    <w:p w:rsidR="00DA353A" w:rsidRDefault="00DA353A">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DA353A" w:rsidRDefault="00DA353A">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DA353A" w:rsidRDefault="00DA353A">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txbxContent>
                </v:textbox>
                <w10:wrap anchory="page"/>
              </v:shape>
            </w:pict>
          </mc:Fallback>
        </mc:AlternateContent>
      </w:r>
    </w:p>
    <w:p w:rsidR="00740817" w:rsidRDefault="00740817">
      <w:pPr>
        <w:suppressAutoHyphens/>
        <w:kinsoku w:val="0"/>
        <w:autoSpaceDE w:val="0"/>
        <w:autoSpaceDN w:val="0"/>
        <w:spacing w:line="366" w:lineRule="atLeast"/>
        <w:ind w:left="281" w:hangingChars="117" w:hanging="281"/>
        <w:jc w:val="right"/>
        <w:rPr>
          <w:rFonts w:ascii="ＭＳ ゴシック" w:eastAsia="ＭＳ ゴシック" w:hAnsi="ＭＳ ゴシック"/>
          <w:sz w:val="24"/>
        </w:rPr>
      </w:pPr>
    </w:p>
    <w:p w:rsidR="00740817" w:rsidRDefault="00740817">
      <w:pPr>
        <w:suppressAutoHyphens/>
        <w:kinsoku w:val="0"/>
        <w:autoSpaceDE w:val="0"/>
        <w:autoSpaceDN w:val="0"/>
        <w:spacing w:line="366" w:lineRule="atLeast"/>
        <w:ind w:left="281" w:hangingChars="117" w:hanging="281"/>
        <w:jc w:val="right"/>
        <w:rPr>
          <w:rFonts w:ascii="ＭＳ ゴシック" w:eastAsia="ＭＳ ゴシック" w:hAnsi="ＭＳ ゴシック"/>
          <w:sz w:val="24"/>
        </w:rPr>
      </w:pPr>
    </w:p>
    <w:p w:rsidR="00740817" w:rsidRDefault="00740817">
      <w:pPr>
        <w:suppressAutoHyphens/>
        <w:kinsoku w:val="0"/>
        <w:autoSpaceDE w:val="0"/>
        <w:autoSpaceDN w:val="0"/>
        <w:spacing w:line="366" w:lineRule="atLeast"/>
        <w:ind w:left="281" w:hangingChars="117" w:hanging="281"/>
        <w:jc w:val="right"/>
        <w:rPr>
          <w:rFonts w:ascii="ＭＳ ゴシック" w:eastAsia="ＭＳ ゴシック" w:hAnsi="ＭＳ ゴシック"/>
          <w:sz w:val="24"/>
        </w:rPr>
      </w:pPr>
    </w:p>
    <w:p w:rsidR="00740817" w:rsidRDefault="00740817">
      <w:pPr>
        <w:suppressAutoHyphens/>
        <w:kinsoku w:val="0"/>
        <w:autoSpaceDE w:val="0"/>
        <w:autoSpaceDN w:val="0"/>
        <w:spacing w:line="366" w:lineRule="atLeast"/>
        <w:ind w:left="281" w:hangingChars="117" w:hanging="281"/>
        <w:jc w:val="right"/>
        <w:rPr>
          <w:rFonts w:ascii="ＭＳ ゴシック" w:eastAsia="ＭＳ ゴシック" w:hAnsi="ＭＳ ゴシック"/>
          <w:sz w:val="24"/>
        </w:rPr>
      </w:pPr>
    </w:p>
    <w:p w:rsidR="00740817" w:rsidRDefault="00740817">
      <w:pPr>
        <w:suppressAutoHyphens/>
        <w:kinsoku w:val="0"/>
        <w:autoSpaceDE w:val="0"/>
        <w:autoSpaceDN w:val="0"/>
        <w:spacing w:line="366" w:lineRule="atLeast"/>
        <w:ind w:left="281" w:hangingChars="117" w:hanging="281"/>
        <w:jc w:val="right"/>
        <w:rPr>
          <w:rFonts w:ascii="ＭＳ ゴシック" w:eastAsia="ＭＳ ゴシック" w:hAnsi="ＭＳ ゴシック"/>
          <w:sz w:val="24"/>
        </w:rPr>
      </w:pPr>
    </w:p>
    <w:p w:rsidR="00740817" w:rsidRPr="003F543E" w:rsidRDefault="00740817" w:rsidP="00740817">
      <w:pPr>
        <w:widowControl/>
        <w:jc w:val="left"/>
        <w:rPr>
          <w:rFonts w:ascii="ＭＳ ゴシック" w:eastAsia="ＭＳ ゴシック" w:hAnsi="ＭＳ ゴシック"/>
        </w:rPr>
      </w:pPr>
      <w:r w:rsidRPr="003F543E">
        <w:rPr>
          <w:rFonts w:ascii="ＭＳ ゴシック" w:eastAsia="ＭＳ ゴシック" w:hAnsi="ＭＳ ゴシック" w:hint="eastAsia"/>
        </w:rPr>
        <w:t xml:space="preserve">（認定本別町）本企第　　　　</w:t>
      </w:r>
      <w:r w:rsidR="0010730B">
        <w:rPr>
          <w:rFonts w:ascii="ＭＳ ゴシック" w:eastAsia="ＭＳ ゴシック" w:hAnsi="ＭＳ ゴシック" w:hint="eastAsia"/>
        </w:rPr>
        <w:t xml:space="preserve">　</w:t>
      </w:r>
      <w:r w:rsidRPr="003F543E">
        <w:rPr>
          <w:rFonts w:ascii="ＭＳ ゴシック" w:eastAsia="ＭＳ ゴシック" w:hAnsi="ＭＳ ゴシック" w:hint="eastAsia"/>
        </w:rPr>
        <w:t xml:space="preserve">　号</w:t>
      </w:r>
    </w:p>
    <w:p w:rsidR="00740817" w:rsidRPr="003F543E" w:rsidRDefault="00740817" w:rsidP="00740817">
      <w:pPr>
        <w:widowControl/>
        <w:jc w:val="left"/>
        <w:rPr>
          <w:rFonts w:ascii="ＭＳ ゴシック" w:eastAsia="ＭＳ ゴシック" w:hAnsi="ＭＳ ゴシック"/>
        </w:rPr>
      </w:pPr>
      <w:r w:rsidRPr="003F543E">
        <w:rPr>
          <w:rFonts w:ascii="ＭＳ ゴシック" w:eastAsia="ＭＳ ゴシック" w:hAnsi="ＭＳ ゴシック" w:hint="eastAsia"/>
        </w:rPr>
        <w:t xml:space="preserve">　　　　　　　　　年　　　月　　　日</w:t>
      </w:r>
    </w:p>
    <w:p w:rsidR="00740817" w:rsidRPr="003F543E" w:rsidRDefault="00740817" w:rsidP="00740817">
      <w:pPr>
        <w:widowControl/>
        <w:ind w:firstLineChars="400" w:firstLine="840"/>
        <w:jc w:val="left"/>
        <w:rPr>
          <w:rFonts w:ascii="ＭＳ ゴシック" w:eastAsia="ＭＳ ゴシック" w:hAnsi="ＭＳ ゴシック"/>
        </w:rPr>
      </w:pPr>
      <w:r w:rsidRPr="003F543E">
        <w:rPr>
          <w:rFonts w:ascii="ＭＳ ゴシック" w:eastAsia="ＭＳ ゴシック" w:hAnsi="ＭＳ ゴシック" w:hint="eastAsia"/>
        </w:rPr>
        <w:t>申請のとおり、相違ないことを認定します。</w:t>
      </w:r>
    </w:p>
    <w:p w:rsidR="00740817" w:rsidRDefault="00740817" w:rsidP="00740817">
      <w:pPr>
        <w:widowControl/>
        <w:ind w:firstLineChars="400" w:firstLine="840"/>
        <w:jc w:val="left"/>
        <w:rPr>
          <w:rFonts w:ascii="ＭＳ ゴシック" w:eastAsia="ＭＳ ゴシック" w:hAnsi="ＭＳ ゴシック"/>
        </w:rPr>
      </w:pPr>
      <w:r w:rsidRPr="003F543E">
        <w:rPr>
          <w:rFonts w:ascii="ＭＳ ゴシック" w:eastAsia="ＭＳ ゴシック" w:hAnsi="ＭＳ ゴシック" w:hint="eastAsia"/>
        </w:rPr>
        <w:t xml:space="preserve">※本認定書の有効期間：　　　　</w:t>
      </w:r>
      <w:r>
        <w:rPr>
          <w:rFonts w:ascii="ＭＳ ゴシック" w:eastAsia="ＭＳ ゴシック" w:hAnsi="ＭＳ ゴシック" w:hint="eastAsia"/>
        </w:rPr>
        <w:t xml:space="preserve">　</w:t>
      </w:r>
      <w:r w:rsidRPr="003F543E">
        <w:rPr>
          <w:rFonts w:ascii="ＭＳ ゴシック" w:eastAsia="ＭＳ ゴシック" w:hAnsi="ＭＳ ゴシック" w:hint="eastAsia"/>
        </w:rPr>
        <w:t>年　　月　　日</w:t>
      </w:r>
      <w:r>
        <w:rPr>
          <w:rFonts w:ascii="ＭＳ ゴシック" w:eastAsia="ＭＳ ゴシック" w:hAnsi="ＭＳ ゴシック" w:hint="eastAsia"/>
        </w:rPr>
        <w:t>から　　　　　年　　月　　日まで</w:t>
      </w:r>
    </w:p>
    <w:p w:rsidR="00740817" w:rsidRDefault="00740817" w:rsidP="00740817">
      <w:pPr>
        <w:widowControl/>
        <w:ind w:firstLineChars="400" w:firstLine="840"/>
        <w:jc w:val="left"/>
        <w:rPr>
          <w:rFonts w:ascii="ＭＳ ゴシック" w:eastAsia="ＭＳ ゴシック" w:hAnsi="ＭＳ ゴシック"/>
        </w:rPr>
      </w:pPr>
    </w:p>
    <w:p w:rsidR="00550E53" w:rsidRDefault="00740817" w:rsidP="00740817">
      <w:pPr>
        <w:suppressAutoHyphens/>
        <w:kinsoku w:val="0"/>
        <w:autoSpaceDE w:val="0"/>
        <w:autoSpaceDN w:val="0"/>
        <w:spacing w:line="366" w:lineRule="atLeast"/>
        <w:ind w:left="246" w:right="420" w:hangingChars="117" w:hanging="246"/>
        <w:jc w:val="right"/>
        <w:rPr>
          <w:rFonts w:ascii="ＭＳ ゴシック" w:eastAsia="ＭＳ ゴシック" w:hAnsi="ＭＳ ゴシック"/>
          <w:sz w:val="24"/>
        </w:rPr>
      </w:pPr>
      <w:r>
        <w:rPr>
          <w:rFonts w:ascii="ＭＳ ゴシック" w:eastAsia="ＭＳ ゴシック" w:hAnsi="ＭＳ ゴシック" w:hint="eastAsia"/>
        </w:rPr>
        <w:t xml:space="preserve">本別町長　</w:t>
      </w:r>
      <w:r w:rsidR="007A7001">
        <w:rPr>
          <w:rFonts w:ascii="ＭＳ ゴシック" w:eastAsia="ＭＳ ゴシック" w:hAnsi="ＭＳ ゴシック" w:hint="eastAsia"/>
          <w:color w:val="000000"/>
          <w:kern w:val="0"/>
        </w:rPr>
        <w:t>佐</w:t>
      </w:r>
      <w:r w:rsidR="007A7001">
        <w:rPr>
          <w:rFonts w:ascii="ＭＳ ゴシック" w:eastAsia="ＭＳ ゴシック" w:hAnsi="ＭＳ ゴシック" w:hint="eastAsia"/>
          <w:color w:val="000000"/>
          <w:kern w:val="0"/>
        </w:rPr>
        <w:t xml:space="preserve">　</w:t>
      </w:r>
      <w:r w:rsidR="007A7001">
        <w:rPr>
          <w:rFonts w:ascii="ＭＳ ゴシック" w:eastAsia="ＭＳ ゴシック" w:hAnsi="ＭＳ ゴシック" w:hint="eastAsia"/>
          <w:color w:val="000000"/>
          <w:kern w:val="0"/>
        </w:rPr>
        <w:t>々</w:t>
      </w:r>
      <w:r w:rsidR="007A7001">
        <w:rPr>
          <w:rFonts w:ascii="ＭＳ ゴシック" w:eastAsia="ＭＳ ゴシック" w:hAnsi="ＭＳ ゴシック" w:hint="eastAsia"/>
          <w:color w:val="000000"/>
          <w:kern w:val="0"/>
        </w:rPr>
        <w:t xml:space="preserve">　</w:t>
      </w:r>
      <w:r w:rsidR="007A7001">
        <w:rPr>
          <w:rFonts w:ascii="ＭＳ ゴシック" w:eastAsia="ＭＳ ゴシック" w:hAnsi="ＭＳ ゴシック" w:hint="eastAsia"/>
          <w:color w:val="000000"/>
          <w:kern w:val="0"/>
        </w:rPr>
        <w:t>木　基</w:t>
      </w:r>
      <w:r w:rsidR="007A7001">
        <w:rPr>
          <w:rFonts w:ascii="ＭＳ ゴシック" w:eastAsia="ＭＳ ゴシック" w:hAnsi="ＭＳ ゴシック" w:hint="eastAsia"/>
          <w:color w:val="000000"/>
          <w:kern w:val="0"/>
        </w:rPr>
        <w:t xml:space="preserve">　</w:t>
      </w:r>
      <w:bookmarkStart w:id="0" w:name="_GoBack"/>
      <w:bookmarkEnd w:id="0"/>
      <w:r w:rsidR="007A7001">
        <w:rPr>
          <w:rFonts w:ascii="ＭＳ ゴシック" w:eastAsia="ＭＳ ゴシック" w:hAnsi="ＭＳ ゴシック" w:hint="eastAsia"/>
          <w:color w:val="000000"/>
          <w:kern w:val="0"/>
        </w:rPr>
        <w:t>裕</w:t>
      </w:r>
      <w:r>
        <w:rPr>
          <w:rFonts w:ascii="ＭＳ ゴシック" w:eastAsia="ＭＳ ゴシック" w:hAnsi="ＭＳ ゴシック" w:hint="eastAsia"/>
        </w:rPr>
        <w:t xml:space="preserve">　　㊞</w:t>
      </w:r>
    </w:p>
    <w:sectPr w:rsidR="00550E53" w:rsidSect="00740817">
      <w:pgSz w:w="11906" w:h="16838"/>
      <w:pgMar w:top="289" w:right="964" w:bottom="295" w:left="964"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353A" w:rsidRDefault="00DA353A">
      <w:r>
        <w:separator/>
      </w:r>
    </w:p>
  </w:endnote>
  <w:endnote w:type="continuationSeparator" w:id="0">
    <w:p w:rsidR="00DA353A" w:rsidRDefault="00DA3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353A" w:rsidRDefault="00DA353A">
      <w:r>
        <w:separator/>
      </w:r>
    </w:p>
  </w:footnote>
  <w:footnote w:type="continuationSeparator" w:id="0">
    <w:p w:rsidR="00DA353A" w:rsidRDefault="00DA35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E53"/>
    <w:rsid w:val="00034F8A"/>
    <w:rsid w:val="00057022"/>
    <w:rsid w:val="0010730B"/>
    <w:rsid w:val="001745F4"/>
    <w:rsid w:val="00212BFE"/>
    <w:rsid w:val="002233C7"/>
    <w:rsid w:val="003470D5"/>
    <w:rsid w:val="003732A9"/>
    <w:rsid w:val="003F543E"/>
    <w:rsid w:val="003F5C56"/>
    <w:rsid w:val="00404070"/>
    <w:rsid w:val="004806E8"/>
    <w:rsid w:val="00497A82"/>
    <w:rsid w:val="00550E53"/>
    <w:rsid w:val="005E1187"/>
    <w:rsid w:val="00635FB9"/>
    <w:rsid w:val="00740817"/>
    <w:rsid w:val="007A7001"/>
    <w:rsid w:val="007F450D"/>
    <w:rsid w:val="00874412"/>
    <w:rsid w:val="008A62A1"/>
    <w:rsid w:val="00914754"/>
    <w:rsid w:val="00924A84"/>
    <w:rsid w:val="00932AC4"/>
    <w:rsid w:val="00995DDD"/>
    <w:rsid w:val="00A179F0"/>
    <w:rsid w:val="00C530A8"/>
    <w:rsid w:val="00C7064C"/>
    <w:rsid w:val="00CA611B"/>
    <w:rsid w:val="00CA6674"/>
    <w:rsid w:val="00CB23CA"/>
    <w:rsid w:val="00DA353A"/>
    <w:rsid w:val="00E05025"/>
    <w:rsid w:val="00E058CB"/>
    <w:rsid w:val="00E8394A"/>
    <w:rsid w:val="00EB4642"/>
    <w:rsid w:val="00EF1B6D"/>
    <w:rsid w:val="00EF4102"/>
    <w:rsid w:val="00F72D1F"/>
    <w:rsid w:val="00FD34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chartTrackingRefBased/>
  <w15:docId w15:val="{67B9AE24-B140-4FC1-94A2-BDA0F0EC1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79286C-3D25-44D2-8707-A7C3A3F98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475</TotalTime>
  <Pages>1</Pages>
  <Words>171</Words>
  <Characters>980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情報システム厚生課２</dc:creator>
  <cp:lastModifiedBy>USRLBA001</cp:lastModifiedBy>
  <cp:revision>15</cp:revision>
  <cp:lastPrinted>2021-03-22T00:53:00Z</cp:lastPrinted>
  <dcterms:created xsi:type="dcterms:W3CDTF">2021-03-17T05:04:00Z</dcterms:created>
  <dcterms:modified xsi:type="dcterms:W3CDTF">2022-04-22T04:36:00Z</dcterms:modified>
</cp:coreProperties>
</file>