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B4A55" w:rsidRPr="00AB4A55" w:rsidTr="00700E90">
        <w:trPr>
          <w:trHeight w:val="400"/>
        </w:trPr>
        <w:tc>
          <w:tcPr>
            <w:tcW w:w="10031" w:type="dxa"/>
            <w:gridSpan w:val="3"/>
          </w:tcPr>
          <w:p w:rsidR="00AB4A55" w:rsidRPr="00AB4A55" w:rsidRDefault="00AB4A55" w:rsidP="00700E90">
            <w:pPr>
              <w:suppressAutoHyphens/>
              <w:kinsoku w:val="0"/>
              <w:autoSpaceDE w:val="0"/>
              <w:autoSpaceDN w:val="0"/>
              <w:spacing w:line="366" w:lineRule="atLeast"/>
              <w:jc w:val="center"/>
              <w:rPr>
                <w:rFonts w:ascii="ＭＳ ゴシック" w:hAnsi="ＭＳ ゴシック"/>
                <w:sz w:val="18"/>
                <w:szCs w:val="18"/>
              </w:rPr>
            </w:pPr>
            <w:r w:rsidRPr="00AB4A55">
              <w:rPr>
                <w:rFonts w:asciiTheme="majorEastAsia" w:eastAsiaTheme="majorEastAsia" w:hAnsiTheme="majorEastAsia" w:hint="eastAsia"/>
                <w:sz w:val="18"/>
                <w:szCs w:val="18"/>
              </w:rPr>
              <w:t>認定権者記載欄</w:t>
            </w:r>
          </w:p>
        </w:tc>
      </w:tr>
      <w:tr w:rsidR="00AB4A55" w:rsidRPr="00AB4A55" w:rsidTr="00700E90">
        <w:trPr>
          <w:trHeight w:val="238"/>
        </w:trPr>
        <w:tc>
          <w:tcPr>
            <w:tcW w:w="3343" w:type="dxa"/>
            <w:tcBorders>
              <w:top w:val="single" w:sz="24" w:space="0" w:color="auto"/>
              <w:left w:val="single" w:sz="24" w:space="0" w:color="auto"/>
              <w:bottom w:val="single" w:sz="24" w:space="0" w:color="auto"/>
              <w:right w:val="single" w:sz="24" w:space="0" w:color="auto"/>
            </w:tcBorders>
          </w:tcPr>
          <w:p w:rsidR="00AB4A55" w:rsidRPr="00AB4A55" w:rsidRDefault="00AB4A55" w:rsidP="00700E90">
            <w:pPr>
              <w:suppressAutoHyphens/>
              <w:kinsoku w:val="0"/>
              <w:wordWrap w:val="0"/>
              <w:autoSpaceDE w:val="0"/>
              <w:autoSpaceDN w:val="0"/>
              <w:spacing w:line="366" w:lineRule="atLeast"/>
              <w:jc w:val="left"/>
              <w:rPr>
                <w:rFonts w:ascii="ＭＳ ゴシック" w:hAnsi="ＭＳ ゴシック"/>
                <w:sz w:val="18"/>
                <w:szCs w:val="18"/>
              </w:rPr>
            </w:pPr>
          </w:p>
        </w:tc>
        <w:tc>
          <w:tcPr>
            <w:tcW w:w="3343" w:type="dxa"/>
            <w:tcBorders>
              <w:left w:val="single" w:sz="24" w:space="0" w:color="auto"/>
            </w:tcBorders>
          </w:tcPr>
          <w:p w:rsidR="00AB4A55" w:rsidRPr="00AB4A55" w:rsidRDefault="00AB4A55" w:rsidP="00700E90">
            <w:pPr>
              <w:suppressAutoHyphens/>
              <w:kinsoku w:val="0"/>
              <w:wordWrap w:val="0"/>
              <w:autoSpaceDE w:val="0"/>
              <w:autoSpaceDN w:val="0"/>
              <w:spacing w:line="366" w:lineRule="atLeast"/>
              <w:jc w:val="left"/>
              <w:rPr>
                <w:rFonts w:ascii="ＭＳ ゴシック" w:hAnsi="ＭＳ ゴシック"/>
                <w:sz w:val="18"/>
                <w:szCs w:val="18"/>
              </w:rPr>
            </w:pPr>
          </w:p>
        </w:tc>
        <w:tc>
          <w:tcPr>
            <w:tcW w:w="3345" w:type="dxa"/>
          </w:tcPr>
          <w:p w:rsidR="00AB4A55" w:rsidRPr="00AB4A55" w:rsidRDefault="00AB4A55" w:rsidP="00700E90">
            <w:pPr>
              <w:suppressAutoHyphens/>
              <w:kinsoku w:val="0"/>
              <w:wordWrap w:val="0"/>
              <w:autoSpaceDE w:val="0"/>
              <w:autoSpaceDN w:val="0"/>
              <w:spacing w:line="366" w:lineRule="atLeast"/>
              <w:jc w:val="left"/>
              <w:rPr>
                <w:rFonts w:ascii="ＭＳ ゴシック" w:hAnsi="ＭＳ ゴシック"/>
                <w:sz w:val="18"/>
                <w:szCs w:val="18"/>
              </w:rPr>
            </w:pPr>
          </w:p>
        </w:tc>
      </w:tr>
      <w:tr w:rsidR="00AB4A55" w:rsidRPr="00AB4A55" w:rsidTr="00700E90">
        <w:trPr>
          <w:trHeight w:val="273"/>
        </w:trPr>
        <w:tc>
          <w:tcPr>
            <w:tcW w:w="3343" w:type="dxa"/>
            <w:tcBorders>
              <w:top w:val="single" w:sz="24" w:space="0" w:color="auto"/>
            </w:tcBorders>
          </w:tcPr>
          <w:p w:rsidR="00AB4A55" w:rsidRPr="00AB4A55" w:rsidRDefault="00AB4A55" w:rsidP="00700E90">
            <w:pPr>
              <w:suppressAutoHyphens/>
              <w:kinsoku w:val="0"/>
              <w:wordWrap w:val="0"/>
              <w:autoSpaceDE w:val="0"/>
              <w:autoSpaceDN w:val="0"/>
              <w:spacing w:line="366" w:lineRule="atLeast"/>
              <w:jc w:val="left"/>
              <w:rPr>
                <w:rFonts w:ascii="ＭＳ ゴシック" w:hAnsi="ＭＳ ゴシック"/>
                <w:sz w:val="18"/>
                <w:szCs w:val="18"/>
              </w:rPr>
            </w:pPr>
          </w:p>
        </w:tc>
        <w:tc>
          <w:tcPr>
            <w:tcW w:w="3343" w:type="dxa"/>
          </w:tcPr>
          <w:p w:rsidR="00AB4A55" w:rsidRPr="00AB4A55" w:rsidRDefault="00AB4A55" w:rsidP="00700E90">
            <w:pPr>
              <w:suppressAutoHyphens/>
              <w:kinsoku w:val="0"/>
              <w:wordWrap w:val="0"/>
              <w:autoSpaceDE w:val="0"/>
              <w:autoSpaceDN w:val="0"/>
              <w:spacing w:line="366" w:lineRule="atLeast"/>
              <w:jc w:val="left"/>
              <w:rPr>
                <w:rFonts w:ascii="ＭＳ ゴシック" w:hAnsi="ＭＳ ゴシック"/>
                <w:sz w:val="18"/>
                <w:szCs w:val="18"/>
              </w:rPr>
            </w:pPr>
          </w:p>
        </w:tc>
        <w:tc>
          <w:tcPr>
            <w:tcW w:w="3345" w:type="dxa"/>
          </w:tcPr>
          <w:p w:rsidR="00AB4A55" w:rsidRPr="00AB4A55" w:rsidRDefault="00AB4A55" w:rsidP="00700E90">
            <w:pPr>
              <w:suppressAutoHyphens/>
              <w:kinsoku w:val="0"/>
              <w:wordWrap w:val="0"/>
              <w:autoSpaceDE w:val="0"/>
              <w:autoSpaceDN w:val="0"/>
              <w:spacing w:line="366" w:lineRule="atLeast"/>
              <w:jc w:val="left"/>
              <w:rPr>
                <w:rFonts w:ascii="ＭＳ ゴシック" w:hAnsi="ＭＳ ゴシック"/>
                <w:sz w:val="18"/>
                <w:szCs w:val="18"/>
              </w:rPr>
            </w:pPr>
          </w:p>
        </w:tc>
      </w:tr>
    </w:tbl>
    <w:p w:rsidR="00AB4A55" w:rsidRPr="00AB4A55" w:rsidRDefault="00AB4A55" w:rsidP="00AB4A55">
      <w:pPr>
        <w:suppressAutoHyphens/>
        <w:kinsoku w:val="0"/>
        <w:wordWrap w:val="0"/>
        <w:autoSpaceDE w:val="0"/>
        <w:autoSpaceDN w:val="0"/>
        <w:spacing w:line="366" w:lineRule="atLeast"/>
        <w:jc w:val="left"/>
        <w:rPr>
          <w:rFonts w:ascii="ＭＳ ゴシック" w:eastAsia="ＭＳ ゴシック" w:hAnsi="ＭＳ ゴシック"/>
          <w:sz w:val="18"/>
          <w:szCs w:val="18"/>
        </w:rPr>
      </w:pPr>
      <w:r w:rsidRPr="00AB4A55">
        <w:rPr>
          <w:rFonts w:ascii="ＭＳ ゴシック" w:eastAsia="ＭＳ ゴシック" w:hAnsi="ＭＳ ゴシック" w:hint="eastAsia"/>
          <w:color w:val="000000"/>
          <w:kern w:val="0"/>
          <w:sz w:val="18"/>
          <w:szCs w:val="18"/>
        </w:rPr>
        <w:t>様式第５－（イ）－③</w:t>
      </w:r>
      <w:r w:rsidR="00C9279F">
        <w:rPr>
          <w:rFonts w:ascii="ＭＳ ゴシック" w:eastAsia="ＭＳ ゴシック" w:hAnsi="ＭＳ ゴシック" w:hint="eastAsia"/>
          <w:color w:val="000000"/>
          <w:kern w:val="0"/>
          <w:sz w:val="18"/>
          <w:szCs w:val="18"/>
        </w:rPr>
        <w:t>（認定用）</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AB4A55" w:rsidRPr="00AB4A55" w:rsidTr="00700E90">
        <w:trPr>
          <w:trHeight w:val="9261"/>
        </w:trPr>
        <w:tc>
          <w:tcPr>
            <w:tcW w:w="10008" w:type="dxa"/>
            <w:tcBorders>
              <w:top w:val="single" w:sz="4" w:space="0" w:color="000000"/>
              <w:left w:val="single" w:sz="4" w:space="0" w:color="000000"/>
              <w:bottom w:val="single" w:sz="4" w:space="0" w:color="000000"/>
              <w:right w:val="single" w:sz="4" w:space="0" w:color="000000"/>
            </w:tcBorders>
          </w:tcPr>
          <w:p w:rsidR="00AB4A55" w:rsidRPr="00AB4A55" w:rsidRDefault="00AB4A55" w:rsidP="00700E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18"/>
                <w:szCs w:val="18"/>
              </w:rPr>
            </w:pPr>
            <w:r w:rsidRPr="00AB4A55">
              <w:rPr>
                <w:rFonts w:ascii="ＭＳ ゴシック" w:eastAsia="ＭＳ ゴシック" w:hAnsi="ＭＳ ゴシック" w:hint="eastAsia"/>
                <w:color w:val="000000"/>
                <w:kern w:val="0"/>
                <w:sz w:val="18"/>
                <w:szCs w:val="18"/>
              </w:rPr>
              <w:t>中小企業信用保険法第２条第５項第５号の規定による認定申請書（イ－③）</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00DE0CE3">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年　　月　　日</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本別町長　髙橋　正夫　様</w:t>
            </w:r>
          </w:p>
          <w:p w:rsidR="00AB4A55" w:rsidRPr="00AB4A55" w:rsidRDefault="00AB4A55" w:rsidP="00AB4A55">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00CB37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00CB37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申請者</w:t>
            </w:r>
          </w:p>
          <w:p w:rsidR="00AB4A55" w:rsidRPr="00AB4A55" w:rsidRDefault="00AB4A55" w:rsidP="00AB4A55">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00CB37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color="000000"/>
              </w:rPr>
              <w:t xml:space="preserve">住　所　　　</w:t>
            </w:r>
            <w:r w:rsidR="00CB3755">
              <w:rPr>
                <w:rFonts w:ascii="ＭＳ ゴシック" w:eastAsia="ＭＳ ゴシック" w:hAnsi="ＭＳ ゴシック" w:hint="eastAsia"/>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w:t>
            </w:r>
            <w:r w:rsidR="00CB3755">
              <w:rPr>
                <w:rFonts w:ascii="ＭＳ ゴシック" w:eastAsia="ＭＳ ゴシック" w:hAnsi="ＭＳ ゴシック" w:hint="eastAsia"/>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w:t>
            </w:r>
          </w:p>
          <w:p w:rsidR="00AB4A55" w:rsidRPr="00AB4A55" w:rsidRDefault="00AB4A55" w:rsidP="00AB4A55">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00CB37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color="000000"/>
              </w:rPr>
              <w:t xml:space="preserve">氏　名　　　　　</w:t>
            </w:r>
            <w:r w:rsidR="00CB3755">
              <w:rPr>
                <w:rFonts w:ascii="ＭＳ ゴシック" w:eastAsia="ＭＳ ゴシック" w:hAnsi="ＭＳ ゴシック" w:hint="eastAsia"/>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印</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私は、</w:t>
            </w:r>
            <w:r w:rsidRPr="00AB4A55">
              <w:rPr>
                <w:rFonts w:asciiTheme="majorEastAsia" w:eastAsiaTheme="majorEastAsia" w:hAnsiTheme="majorEastAsia" w:hint="eastAsia"/>
                <w:color w:val="000000"/>
                <w:kern w:val="0"/>
                <w:sz w:val="18"/>
                <w:szCs w:val="18"/>
              </w:rPr>
              <w:t>表に</w:t>
            </w:r>
            <w:r w:rsidRPr="00AB4A55">
              <w:rPr>
                <w:rFonts w:ascii="ＭＳ ゴシック" w:eastAsia="ＭＳ ゴシック" w:hAnsi="ＭＳ ゴシック" w:hint="eastAsia"/>
                <w:color w:val="000000"/>
                <w:kern w:val="0"/>
                <w:sz w:val="18"/>
                <w:szCs w:val="18"/>
              </w:rPr>
              <w:t>記載する業を営んでいるが、下記のとおり、</w:t>
            </w:r>
            <w:r w:rsidRPr="00AB4A55">
              <w:rPr>
                <w:rFonts w:ascii="ＭＳ ゴシック" w:eastAsia="ＭＳ ゴシック" w:hAnsi="ＭＳ ゴシック" w:hint="eastAsia"/>
                <w:color w:val="000000"/>
                <w:kern w:val="0"/>
                <w:sz w:val="18"/>
                <w:szCs w:val="18"/>
                <w:u w:val="single"/>
              </w:rPr>
              <w:t xml:space="preserve">　　　　　　　　　　　　　（注２）</w:t>
            </w:r>
            <w:r w:rsidRPr="00AB4A55">
              <w:rPr>
                <w:rFonts w:ascii="ＭＳ ゴシック" w:eastAsia="ＭＳ ゴシック" w:hAnsi="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AB4A55" w:rsidRPr="00AB4A55" w:rsidRDefault="00AB4A55" w:rsidP="00700E90">
            <w:pPr>
              <w:pStyle w:val="a6"/>
              <w:rPr>
                <w:sz w:val="18"/>
                <w:szCs w:val="18"/>
              </w:rPr>
            </w:pPr>
            <w:r w:rsidRPr="00AB4A55">
              <w:rPr>
                <w:rFonts w:hint="eastAsia"/>
                <w:sz w:val="18"/>
                <w:szCs w:val="18"/>
              </w:rPr>
              <w:t>記</w:t>
            </w:r>
          </w:p>
          <w:p w:rsidR="00AB4A55" w:rsidRPr="00AB4A55" w:rsidRDefault="00AB4A55" w:rsidP="00700E90">
            <w:pPr>
              <w:pStyle w:val="a4"/>
              <w:jc w:val="left"/>
              <w:rPr>
                <w:sz w:val="18"/>
                <w:szCs w:val="18"/>
              </w:rPr>
            </w:pPr>
            <w:r w:rsidRPr="00AB4A55">
              <w:rPr>
                <w:rFonts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B4A55" w:rsidRPr="00AB4A55" w:rsidTr="00700E90">
              <w:trPr>
                <w:trHeight w:val="359"/>
              </w:trPr>
              <w:tc>
                <w:tcPr>
                  <w:tcW w:w="3188" w:type="dxa"/>
                  <w:tcBorders>
                    <w:top w:val="single" w:sz="24" w:space="0" w:color="auto"/>
                    <w:left w:val="single" w:sz="24" w:space="0" w:color="auto"/>
                    <w:bottom w:val="single" w:sz="24" w:space="0" w:color="auto"/>
                    <w:right w:val="single" w:sz="24" w:space="0" w:color="auto"/>
                  </w:tcBorders>
                </w:tcPr>
                <w:p w:rsidR="00AB4A55" w:rsidRPr="00AB4A55" w:rsidRDefault="00AB4A55" w:rsidP="00700E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szCs w:val="18"/>
                    </w:rPr>
                  </w:pPr>
                </w:p>
              </w:tc>
              <w:tc>
                <w:tcPr>
                  <w:tcW w:w="3190" w:type="dxa"/>
                  <w:tcBorders>
                    <w:left w:val="single" w:sz="24" w:space="0" w:color="auto"/>
                  </w:tcBorders>
                </w:tcPr>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190" w:type="dxa"/>
                </w:tcPr>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r>
            <w:tr w:rsidR="00AB4A55" w:rsidRPr="00AB4A55" w:rsidTr="00700E90">
              <w:trPr>
                <w:trHeight w:val="375"/>
              </w:trPr>
              <w:tc>
                <w:tcPr>
                  <w:tcW w:w="3188" w:type="dxa"/>
                  <w:tcBorders>
                    <w:top w:val="single" w:sz="24" w:space="0" w:color="auto"/>
                  </w:tcBorders>
                </w:tcPr>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190" w:type="dxa"/>
                </w:tcPr>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190" w:type="dxa"/>
                </w:tcPr>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r>
          </w:tbl>
          <w:p w:rsidR="00AB4A55" w:rsidRPr="00AB4A55" w:rsidRDefault="00AB4A55" w:rsidP="00700E9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売上高等</w:t>
            </w:r>
          </w:p>
          <w:p w:rsidR="00AB4A55" w:rsidRPr="00AB4A55" w:rsidRDefault="00AB4A55" w:rsidP="00700E90">
            <w:pPr>
              <w:suppressAutoHyphens/>
              <w:kinsoku w:val="0"/>
              <w:wordWrap w:val="0"/>
              <w:overflowPunct w:val="0"/>
              <w:autoSpaceDE w:val="0"/>
              <w:autoSpaceDN w:val="0"/>
              <w:adjustRightInd w:val="0"/>
              <w:spacing w:line="274" w:lineRule="atLeast"/>
              <w:ind w:left="636" w:hangingChars="300" w:hanging="636"/>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（１）前年の企業全体の売上高等に対する、上記の表に記載した指定業種（以下同じ。）に属する事業の売上高等の減少額等の割合</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Ｂ－Ａ</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Ｄ</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w:t>
            </w:r>
            <w:r w:rsidRPr="00AB4A55">
              <w:rPr>
                <w:rFonts w:ascii="ＭＳ ゴシック" w:eastAsia="ＭＳ ゴシック" w:hAnsi="ＭＳ ゴシック"/>
                <w:color w:val="000000"/>
                <w:kern w:val="0"/>
                <w:sz w:val="18"/>
                <w:szCs w:val="18"/>
              </w:rPr>
              <w:t xml:space="preserve">100  </w:t>
            </w:r>
            <w:r w:rsidRPr="00AB4A5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color="000000"/>
              </w:rPr>
              <w:t xml:space="preserve">割合　　　</w:t>
            </w:r>
            <w:r w:rsidRPr="00AB4A55">
              <w:rPr>
                <w:rFonts w:ascii="ＭＳ ゴシック" w:eastAsia="ＭＳ ゴシック" w:hAnsi="ＭＳ ゴシック"/>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Ａ：申込時点における最近３か月間の指定業種に属する事業の売上高等</w:t>
            </w:r>
            <w:r w:rsidRPr="00AB4A55">
              <w:rPr>
                <w:rFonts w:ascii="ＭＳ ゴシック" w:eastAsia="ＭＳ ゴシック" w:hAnsi="ＭＳ ゴシック" w:hint="eastAsia"/>
                <w:color w:val="000000"/>
                <w:spacing w:val="16"/>
                <w:kern w:val="0"/>
                <w:sz w:val="18"/>
                <w:szCs w:val="18"/>
              </w:rPr>
              <w:t xml:space="preserve">　　</w:t>
            </w:r>
            <w:r>
              <w:rPr>
                <w:rFonts w:ascii="ＭＳ ゴシック" w:eastAsia="ＭＳ ゴシック" w:hAnsi="ＭＳ ゴシック" w:hint="eastAsia"/>
                <w:color w:val="000000"/>
                <w:spacing w:val="16"/>
                <w:kern w:val="0"/>
                <w:sz w:val="18"/>
                <w:szCs w:val="18"/>
              </w:rPr>
              <w:t xml:space="preserve"> </w:t>
            </w:r>
            <w:r w:rsidRPr="00AB4A55">
              <w:rPr>
                <w:rFonts w:ascii="ＭＳ ゴシック" w:eastAsia="ＭＳ ゴシック" w:hAnsi="ＭＳ ゴシック" w:hint="eastAsia"/>
                <w:color w:val="000000"/>
                <w:spacing w:val="16"/>
                <w:kern w:val="0"/>
                <w:sz w:val="18"/>
                <w:szCs w:val="18"/>
              </w:rPr>
              <w:t xml:space="preserve">　</w:t>
            </w:r>
            <w:r w:rsidRPr="00AB4A55">
              <w:rPr>
                <w:rFonts w:ascii="ＭＳ ゴシック" w:eastAsia="ＭＳ ゴシック" w:hAnsi="ＭＳ ゴシック" w:hint="eastAsia"/>
                <w:color w:val="000000"/>
                <w:spacing w:val="16"/>
                <w:kern w:val="0"/>
                <w:sz w:val="18"/>
                <w:szCs w:val="18"/>
                <w:u w:val="single"/>
              </w:rPr>
              <w:t xml:space="preserve">　　　　　　　円</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Ｂ：Ａの期間に対応する前年の３か月間の指定業種に属する事業の売上高等</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rPr>
              <w:t xml:space="preserve"> </w:t>
            </w:r>
            <w:r w:rsidRPr="00AB4A55">
              <w:rPr>
                <w:rFonts w:ascii="ＭＳ ゴシック" w:eastAsia="ＭＳ ゴシック" w:hAnsi="ＭＳ ゴシック" w:hint="eastAsia"/>
                <w:color w:val="000000"/>
                <w:kern w:val="0"/>
                <w:sz w:val="18"/>
                <w:szCs w:val="18"/>
                <w:u w:val="single" w:color="000000"/>
              </w:rPr>
              <w:t xml:space="preserve">　</w:t>
            </w:r>
            <w:r w:rsidRPr="00AB4A55">
              <w:rPr>
                <w:rFonts w:ascii="ＭＳ ゴシック" w:eastAsia="ＭＳ ゴシック" w:hAnsi="ＭＳ ゴシック"/>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円</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18"/>
                <w:szCs w:val="18"/>
              </w:rPr>
            </w:pPr>
            <w:r w:rsidRPr="00AB4A55">
              <w:rPr>
                <w:rFonts w:ascii="ＭＳ ゴシック" w:eastAsia="ＭＳ ゴシック" w:hAnsi="ＭＳ ゴシック" w:hint="eastAsia"/>
                <w:color w:val="000000"/>
                <w:kern w:val="0"/>
                <w:sz w:val="18"/>
                <w:szCs w:val="18"/>
              </w:rPr>
              <w:t xml:space="preserve">　　Ｄ：Ａの期間に対応する前年の３か月間の全体の売上高等  　　　　　　　  </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rPr>
              <w:t xml:space="preserve">         　　   円</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（２）企業全体の売上高等の減少率</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u w:val="single"/>
              </w:rPr>
            </w:pPr>
            <w:r w:rsidRPr="00AB4A55">
              <w:rPr>
                <w:rFonts w:ascii="ＭＳ ゴシック" w:eastAsia="ＭＳ ゴシック" w:hAnsi="ＭＳ ゴシック" w:hint="eastAsia"/>
                <w:color w:val="000000"/>
                <w:spacing w:val="16"/>
                <w:kern w:val="0"/>
                <w:sz w:val="18"/>
                <w:szCs w:val="18"/>
              </w:rPr>
              <w:t xml:space="preserve">　　　　</w:t>
            </w:r>
            <w:r w:rsidRPr="00AB4A55">
              <w:rPr>
                <w:rFonts w:ascii="ＭＳ ゴシック" w:eastAsia="ＭＳ ゴシック" w:hAnsi="ＭＳ ゴシック" w:hint="eastAsia"/>
                <w:color w:val="000000"/>
                <w:spacing w:val="16"/>
                <w:kern w:val="0"/>
                <w:sz w:val="18"/>
                <w:szCs w:val="18"/>
                <w:u w:val="single"/>
              </w:rPr>
              <w:t>Ｄ－Ｃ</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u w:val="single"/>
              </w:rPr>
            </w:pPr>
            <w:r w:rsidRPr="00AB4A55">
              <w:rPr>
                <w:rFonts w:ascii="ＭＳ ゴシック" w:eastAsia="ＭＳ ゴシック" w:hAnsi="ＭＳ ゴシック" w:hint="eastAsia"/>
                <w:color w:val="000000"/>
                <w:spacing w:val="16"/>
                <w:kern w:val="0"/>
                <w:sz w:val="18"/>
                <w:szCs w:val="18"/>
              </w:rPr>
              <w:t xml:space="preserve">　　　　　Ｄ　　×100　　　　　　　　　　　　　　　　　　　　　　</w:t>
            </w:r>
            <w:r w:rsidRPr="00AB4A55">
              <w:rPr>
                <w:rFonts w:ascii="ＭＳ ゴシック" w:eastAsia="ＭＳ ゴシック" w:hAnsi="ＭＳ ゴシック" w:hint="eastAsia"/>
                <w:color w:val="000000"/>
                <w:spacing w:val="16"/>
                <w:kern w:val="0"/>
                <w:sz w:val="18"/>
                <w:szCs w:val="18"/>
                <w:u w:val="single"/>
              </w:rPr>
              <w:t>減少率　　　　％</w:t>
            </w:r>
          </w:p>
          <w:p w:rsidR="00AB4A55" w:rsidRPr="00AB4A55" w:rsidRDefault="00AB4A55" w:rsidP="00700E9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 xml:space="preserve">　　Ｃ：Ａの期間の全体の売上高等　　　　　　　　　　　　　　　　 </w:t>
            </w:r>
            <w:r w:rsidRPr="00AB4A55">
              <w:rPr>
                <w:rFonts w:ascii="ＭＳ ゴシック" w:eastAsia="ＭＳ ゴシック" w:hAnsi="ＭＳ ゴシック" w:hint="eastAsia"/>
                <w:color w:val="000000"/>
                <w:spacing w:val="16"/>
                <w:kern w:val="0"/>
                <w:sz w:val="18"/>
                <w:szCs w:val="18"/>
                <w:u w:val="single"/>
              </w:rPr>
              <w:t xml:space="preserve">　　　　　　　円</w:t>
            </w:r>
          </w:p>
          <w:p w:rsidR="00AB4A55" w:rsidRPr="00AB4A55" w:rsidRDefault="00AB4A55" w:rsidP="00700E90">
            <w:pPr>
              <w:suppressAutoHyphens/>
              <w:kinsoku w:val="0"/>
              <w:wordWrap w:val="0"/>
              <w:overflowPunct w:val="0"/>
              <w:autoSpaceDE w:val="0"/>
              <w:autoSpaceDN w:val="0"/>
              <w:adjustRightInd w:val="0"/>
              <w:spacing w:line="274" w:lineRule="atLeast"/>
              <w:ind w:firstLineChars="200" w:firstLine="424"/>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 xml:space="preserve">Ｄ：Ａの期間に対応する前年の３か月間の全体の売上高等 　　　　</w:t>
            </w:r>
            <w:r w:rsidRPr="00AB4A55">
              <w:rPr>
                <w:rFonts w:ascii="ＭＳ ゴシック" w:eastAsia="ＭＳ ゴシック" w:hAnsi="ＭＳ ゴシック" w:hint="eastAsia"/>
                <w:color w:val="000000"/>
                <w:spacing w:val="16"/>
                <w:kern w:val="0"/>
                <w:sz w:val="18"/>
                <w:szCs w:val="18"/>
                <w:u w:val="single"/>
              </w:rPr>
              <w:t xml:space="preserve">　　　　　　　円</w:t>
            </w:r>
          </w:p>
        </w:tc>
      </w:tr>
    </w:tbl>
    <w:p w:rsidR="00AB4A55" w:rsidRPr="00AB4A55" w:rsidRDefault="00AB4A55" w:rsidP="00AB4A55">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（注1） 本様式は、指定業種に属する事業の売上高等の減少が申請者全体の売上高等に相当程度の影響を与えていることによって、申請者全体の売上高等が認定基準を満たす場合に使用する。</w:t>
      </w:r>
    </w:p>
    <w:p w:rsidR="00AB4A55" w:rsidRPr="00AB4A55" w:rsidRDefault="00AB4A55" w:rsidP="00AB4A55">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（注２）「販売数量の減少」又は「売上高の減少」等を入れる。</w:t>
      </w:r>
    </w:p>
    <w:p w:rsidR="00AB4A55" w:rsidRPr="00AB4A55" w:rsidRDefault="00AB4A55" w:rsidP="00AB4A5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（留意事項）</w:t>
      </w:r>
    </w:p>
    <w:p w:rsidR="00AB4A55" w:rsidRPr="00AB4A55" w:rsidRDefault="00AB4A55" w:rsidP="00AB4A55">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B4A55" w:rsidRPr="00AB4A55" w:rsidRDefault="00AB4A55" w:rsidP="00AB4A5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B4A55" w:rsidRPr="00AB4A55" w:rsidRDefault="00AB4A55" w:rsidP="00AB4A55">
      <w:pPr>
        <w:suppressAutoHyphens/>
        <w:wordWrap w:val="0"/>
        <w:ind w:left="492" w:hanging="492"/>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（認定本別町）本企</w:t>
      </w:r>
      <w:r w:rsidR="0039105B">
        <w:rPr>
          <w:rFonts w:ascii="ＭＳ ゴシック" w:eastAsia="ＭＳ ゴシック" w:hAnsi="ＭＳ ゴシック" w:hint="eastAsia"/>
          <w:sz w:val="18"/>
          <w:szCs w:val="18"/>
        </w:rPr>
        <w:t xml:space="preserve">第　</w:t>
      </w:r>
      <w:bookmarkStart w:id="0" w:name="_GoBack"/>
      <w:bookmarkEnd w:id="0"/>
      <w:r w:rsidRPr="00AB4A55">
        <w:rPr>
          <w:rFonts w:ascii="ＭＳ ゴシック" w:eastAsia="ＭＳ ゴシック" w:hAnsi="ＭＳ ゴシック" w:hint="eastAsia"/>
          <w:sz w:val="18"/>
          <w:szCs w:val="18"/>
        </w:rPr>
        <w:t xml:space="preserve">　　　　　号</w:t>
      </w:r>
    </w:p>
    <w:p w:rsidR="00AB4A55" w:rsidRPr="00AB4A55" w:rsidRDefault="00AB4A55" w:rsidP="00AB4A55">
      <w:pPr>
        <w:suppressAutoHyphens/>
        <w:wordWrap w:val="0"/>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 xml:space="preserve">　　　　　　　　　年　　　月　　　日</w:t>
      </w:r>
    </w:p>
    <w:p w:rsidR="00AB4A55" w:rsidRPr="00AB4A55" w:rsidRDefault="00AB4A55" w:rsidP="00AB4A55">
      <w:pPr>
        <w:suppressAutoHyphens/>
        <w:wordWrap w:val="0"/>
        <w:ind w:firstLineChars="700" w:firstLine="1260"/>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申請のとおり、相違ないことを認定します。</w:t>
      </w:r>
    </w:p>
    <w:p w:rsidR="00AB4A55" w:rsidRDefault="00AB4A55" w:rsidP="00AB4A55">
      <w:pPr>
        <w:suppressAutoHyphens/>
        <w:wordWrap w:val="0"/>
        <w:ind w:firstLineChars="700" w:firstLine="1260"/>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※本認定書の有効期間：　　　　年　　月　　日から　　　　　年　　月　　日まで</w:t>
      </w:r>
    </w:p>
    <w:p w:rsidR="00CB3755" w:rsidRPr="00CB3755" w:rsidRDefault="00CB3755" w:rsidP="00AB4A55">
      <w:pPr>
        <w:suppressAutoHyphens/>
        <w:wordWrap w:val="0"/>
        <w:ind w:firstLineChars="700" w:firstLine="1260"/>
        <w:jc w:val="left"/>
        <w:textAlignment w:val="baseline"/>
        <w:rPr>
          <w:rFonts w:ascii="ＭＳ ゴシック" w:eastAsia="ＭＳ ゴシック" w:hAnsi="ＭＳ ゴシック"/>
          <w:sz w:val="18"/>
          <w:szCs w:val="18"/>
        </w:rPr>
      </w:pPr>
      <w:r w:rsidRPr="00CB3755">
        <w:rPr>
          <w:rFonts w:ascii="ＭＳ ゴシック" w:eastAsia="ＭＳ ゴシック" w:hAnsi="ＭＳ ゴシック" w:hint="eastAsia"/>
          <w:sz w:val="18"/>
          <w:szCs w:val="18"/>
        </w:rPr>
        <w:t>※ただし、5月1日から7月31日までに発行されたものの有効期間については8月31日までとする。</w:t>
      </w:r>
    </w:p>
    <w:p w:rsidR="007E5C71" w:rsidRDefault="00AB4A55" w:rsidP="0045139D">
      <w:pPr>
        <w:suppressAutoHyphens/>
        <w:wordWrap w:val="0"/>
        <w:ind w:firstLineChars="3550" w:firstLine="6390"/>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本別町長　髙　橋　正　夫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9279F" w:rsidRPr="00AB4A55" w:rsidTr="0009189E">
        <w:trPr>
          <w:trHeight w:val="400"/>
        </w:trPr>
        <w:tc>
          <w:tcPr>
            <w:tcW w:w="10031" w:type="dxa"/>
            <w:gridSpan w:val="3"/>
          </w:tcPr>
          <w:p w:rsidR="00C9279F" w:rsidRPr="00AB4A55" w:rsidRDefault="00C9279F" w:rsidP="0009189E">
            <w:pPr>
              <w:suppressAutoHyphens/>
              <w:kinsoku w:val="0"/>
              <w:autoSpaceDE w:val="0"/>
              <w:autoSpaceDN w:val="0"/>
              <w:spacing w:line="366" w:lineRule="atLeast"/>
              <w:jc w:val="center"/>
              <w:rPr>
                <w:rFonts w:ascii="ＭＳ ゴシック" w:hAnsi="ＭＳ ゴシック"/>
                <w:sz w:val="18"/>
                <w:szCs w:val="18"/>
              </w:rPr>
            </w:pPr>
            <w:r w:rsidRPr="00AB4A55">
              <w:rPr>
                <w:rFonts w:asciiTheme="majorEastAsia" w:eastAsiaTheme="majorEastAsia" w:hAnsiTheme="majorEastAsia" w:hint="eastAsia"/>
                <w:sz w:val="18"/>
                <w:szCs w:val="18"/>
              </w:rPr>
              <w:lastRenderedPageBreak/>
              <w:t>認定権者記載欄</w:t>
            </w:r>
          </w:p>
        </w:tc>
      </w:tr>
      <w:tr w:rsidR="00C9279F" w:rsidRPr="00AB4A55" w:rsidTr="0009189E">
        <w:trPr>
          <w:trHeight w:val="238"/>
        </w:trPr>
        <w:tc>
          <w:tcPr>
            <w:tcW w:w="3343" w:type="dxa"/>
            <w:tcBorders>
              <w:top w:val="single" w:sz="24" w:space="0" w:color="auto"/>
              <w:left w:val="single" w:sz="24" w:space="0" w:color="auto"/>
              <w:bottom w:val="single" w:sz="24" w:space="0" w:color="auto"/>
              <w:right w:val="single" w:sz="24" w:space="0" w:color="auto"/>
            </w:tcBorders>
          </w:tcPr>
          <w:p w:rsidR="00C9279F" w:rsidRPr="00AB4A55" w:rsidRDefault="00C9279F" w:rsidP="0009189E">
            <w:pPr>
              <w:suppressAutoHyphens/>
              <w:kinsoku w:val="0"/>
              <w:wordWrap w:val="0"/>
              <w:autoSpaceDE w:val="0"/>
              <w:autoSpaceDN w:val="0"/>
              <w:spacing w:line="366" w:lineRule="atLeast"/>
              <w:jc w:val="left"/>
              <w:rPr>
                <w:rFonts w:ascii="ＭＳ ゴシック" w:hAnsi="ＭＳ ゴシック"/>
                <w:sz w:val="18"/>
                <w:szCs w:val="18"/>
              </w:rPr>
            </w:pPr>
          </w:p>
        </w:tc>
        <w:tc>
          <w:tcPr>
            <w:tcW w:w="3343" w:type="dxa"/>
            <w:tcBorders>
              <w:left w:val="single" w:sz="24" w:space="0" w:color="auto"/>
            </w:tcBorders>
          </w:tcPr>
          <w:p w:rsidR="00C9279F" w:rsidRPr="00AB4A55" w:rsidRDefault="00C9279F" w:rsidP="0009189E">
            <w:pPr>
              <w:suppressAutoHyphens/>
              <w:kinsoku w:val="0"/>
              <w:wordWrap w:val="0"/>
              <w:autoSpaceDE w:val="0"/>
              <w:autoSpaceDN w:val="0"/>
              <w:spacing w:line="366" w:lineRule="atLeast"/>
              <w:jc w:val="left"/>
              <w:rPr>
                <w:rFonts w:ascii="ＭＳ ゴシック" w:hAnsi="ＭＳ ゴシック"/>
                <w:sz w:val="18"/>
                <w:szCs w:val="18"/>
              </w:rPr>
            </w:pPr>
          </w:p>
        </w:tc>
        <w:tc>
          <w:tcPr>
            <w:tcW w:w="3345" w:type="dxa"/>
          </w:tcPr>
          <w:p w:rsidR="00C9279F" w:rsidRPr="00AB4A55" w:rsidRDefault="00C9279F" w:rsidP="0009189E">
            <w:pPr>
              <w:suppressAutoHyphens/>
              <w:kinsoku w:val="0"/>
              <w:wordWrap w:val="0"/>
              <w:autoSpaceDE w:val="0"/>
              <w:autoSpaceDN w:val="0"/>
              <w:spacing w:line="366" w:lineRule="atLeast"/>
              <w:jc w:val="left"/>
              <w:rPr>
                <w:rFonts w:ascii="ＭＳ ゴシック" w:hAnsi="ＭＳ ゴシック"/>
                <w:sz w:val="18"/>
                <w:szCs w:val="18"/>
              </w:rPr>
            </w:pPr>
          </w:p>
        </w:tc>
      </w:tr>
      <w:tr w:rsidR="00C9279F" w:rsidRPr="00AB4A55" w:rsidTr="0009189E">
        <w:trPr>
          <w:trHeight w:val="273"/>
        </w:trPr>
        <w:tc>
          <w:tcPr>
            <w:tcW w:w="3343" w:type="dxa"/>
            <w:tcBorders>
              <w:top w:val="single" w:sz="24" w:space="0" w:color="auto"/>
            </w:tcBorders>
          </w:tcPr>
          <w:p w:rsidR="00C9279F" w:rsidRPr="00AB4A55" w:rsidRDefault="00C9279F" w:rsidP="0009189E">
            <w:pPr>
              <w:suppressAutoHyphens/>
              <w:kinsoku w:val="0"/>
              <w:wordWrap w:val="0"/>
              <w:autoSpaceDE w:val="0"/>
              <w:autoSpaceDN w:val="0"/>
              <w:spacing w:line="366" w:lineRule="atLeast"/>
              <w:jc w:val="left"/>
              <w:rPr>
                <w:rFonts w:ascii="ＭＳ ゴシック" w:hAnsi="ＭＳ ゴシック"/>
                <w:sz w:val="18"/>
                <w:szCs w:val="18"/>
              </w:rPr>
            </w:pPr>
          </w:p>
        </w:tc>
        <w:tc>
          <w:tcPr>
            <w:tcW w:w="3343" w:type="dxa"/>
          </w:tcPr>
          <w:p w:rsidR="00C9279F" w:rsidRPr="00AB4A55" w:rsidRDefault="00C9279F" w:rsidP="0009189E">
            <w:pPr>
              <w:suppressAutoHyphens/>
              <w:kinsoku w:val="0"/>
              <w:wordWrap w:val="0"/>
              <w:autoSpaceDE w:val="0"/>
              <w:autoSpaceDN w:val="0"/>
              <w:spacing w:line="366" w:lineRule="atLeast"/>
              <w:jc w:val="left"/>
              <w:rPr>
                <w:rFonts w:ascii="ＭＳ ゴシック" w:hAnsi="ＭＳ ゴシック"/>
                <w:sz w:val="18"/>
                <w:szCs w:val="18"/>
              </w:rPr>
            </w:pPr>
          </w:p>
        </w:tc>
        <w:tc>
          <w:tcPr>
            <w:tcW w:w="3345" w:type="dxa"/>
          </w:tcPr>
          <w:p w:rsidR="00C9279F" w:rsidRPr="00AB4A55" w:rsidRDefault="00C9279F" w:rsidP="0009189E">
            <w:pPr>
              <w:suppressAutoHyphens/>
              <w:kinsoku w:val="0"/>
              <w:wordWrap w:val="0"/>
              <w:autoSpaceDE w:val="0"/>
              <w:autoSpaceDN w:val="0"/>
              <w:spacing w:line="366" w:lineRule="atLeast"/>
              <w:jc w:val="left"/>
              <w:rPr>
                <w:rFonts w:ascii="ＭＳ ゴシック" w:hAnsi="ＭＳ ゴシック"/>
                <w:sz w:val="18"/>
                <w:szCs w:val="18"/>
              </w:rPr>
            </w:pPr>
          </w:p>
        </w:tc>
      </w:tr>
    </w:tbl>
    <w:p w:rsidR="00C9279F" w:rsidRPr="00AB4A55" w:rsidRDefault="00C9279F" w:rsidP="00C9279F">
      <w:pPr>
        <w:suppressAutoHyphens/>
        <w:kinsoku w:val="0"/>
        <w:wordWrap w:val="0"/>
        <w:autoSpaceDE w:val="0"/>
        <w:autoSpaceDN w:val="0"/>
        <w:spacing w:line="366" w:lineRule="atLeast"/>
        <w:jc w:val="left"/>
        <w:rPr>
          <w:rFonts w:ascii="ＭＳ ゴシック" w:eastAsia="ＭＳ ゴシック" w:hAnsi="ＭＳ ゴシック"/>
          <w:sz w:val="18"/>
          <w:szCs w:val="18"/>
        </w:rPr>
      </w:pPr>
      <w:r w:rsidRPr="00AB4A55">
        <w:rPr>
          <w:rFonts w:ascii="ＭＳ ゴシック" w:eastAsia="ＭＳ ゴシック" w:hAnsi="ＭＳ ゴシック" w:hint="eastAsia"/>
          <w:color w:val="000000"/>
          <w:kern w:val="0"/>
          <w:sz w:val="18"/>
          <w:szCs w:val="18"/>
        </w:rPr>
        <w:t>様式第５－（イ）－③</w:t>
      </w:r>
      <w:r>
        <w:rPr>
          <w:rFonts w:ascii="ＭＳ ゴシック" w:eastAsia="ＭＳ ゴシック" w:hAnsi="ＭＳ ゴシック" w:hint="eastAsia"/>
          <w:color w:val="000000"/>
          <w:kern w:val="0"/>
          <w:sz w:val="18"/>
          <w:szCs w:val="18"/>
        </w:rPr>
        <w:t>（町控用）</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C9279F" w:rsidRPr="00AB4A55" w:rsidTr="0009189E">
        <w:trPr>
          <w:trHeight w:val="9261"/>
        </w:trPr>
        <w:tc>
          <w:tcPr>
            <w:tcW w:w="10008" w:type="dxa"/>
            <w:tcBorders>
              <w:top w:val="single" w:sz="4" w:space="0" w:color="000000"/>
              <w:left w:val="single" w:sz="4" w:space="0" w:color="000000"/>
              <w:bottom w:val="single" w:sz="4" w:space="0" w:color="000000"/>
              <w:right w:val="single" w:sz="4" w:space="0" w:color="000000"/>
            </w:tcBorders>
          </w:tcPr>
          <w:p w:rsidR="00C9279F" w:rsidRPr="00AB4A55" w:rsidRDefault="00C9279F" w:rsidP="000918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18"/>
                <w:szCs w:val="18"/>
              </w:rPr>
            </w:pPr>
            <w:r w:rsidRPr="00AB4A55">
              <w:rPr>
                <w:rFonts w:ascii="ＭＳ ゴシック" w:eastAsia="ＭＳ ゴシック" w:hAnsi="ＭＳ ゴシック" w:hint="eastAsia"/>
                <w:color w:val="000000"/>
                <w:kern w:val="0"/>
                <w:sz w:val="18"/>
                <w:szCs w:val="18"/>
              </w:rPr>
              <w:t>中小企業信用保険法第２条第５項第５号の規定による認定申請書（イ－③）</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年　　月　　日</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本別町長　髙橋　正夫　様</w:t>
            </w:r>
          </w:p>
          <w:p w:rsidR="00C9279F" w:rsidRPr="00AB4A55" w:rsidRDefault="00C9279F" w:rsidP="0009189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申請者</w:t>
            </w:r>
          </w:p>
          <w:p w:rsidR="00C9279F" w:rsidRPr="00AB4A55" w:rsidRDefault="00C9279F" w:rsidP="0009189E">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color="000000"/>
              </w:rPr>
              <w:t xml:space="preserve">住　所　　　</w:t>
            </w:r>
            <w:r>
              <w:rPr>
                <w:rFonts w:ascii="ＭＳ ゴシック" w:eastAsia="ＭＳ ゴシック" w:hAnsi="ＭＳ ゴシック" w:hint="eastAsia"/>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w:t>
            </w:r>
            <w:r>
              <w:rPr>
                <w:rFonts w:ascii="ＭＳ ゴシック" w:eastAsia="ＭＳ ゴシック" w:hAnsi="ＭＳ ゴシック" w:hint="eastAsia"/>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w:t>
            </w:r>
          </w:p>
          <w:p w:rsidR="00C9279F" w:rsidRPr="00AB4A55" w:rsidRDefault="00C9279F" w:rsidP="0009189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color="000000"/>
              </w:rPr>
              <w:t xml:space="preserve">氏　名　　　　　</w:t>
            </w:r>
            <w:r>
              <w:rPr>
                <w:rFonts w:ascii="ＭＳ ゴシック" w:eastAsia="ＭＳ ゴシック" w:hAnsi="ＭＳ ゴシック" w:hint="eastAsia"/>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印</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私は、</w:t>
            </w:r>
            <w:r w:rsidRPr="00AB4A55">
              <w:rPr>
                <w:rFonts w:asciiTheme="majorEastAsia" w:eastAsiaTheme="majorEastAsia" w:hAnsiTheme="majorEastAsia" w:hint="eastAsia"/>
                <w:color w:val="000000"/>
                <w:kern w:val="0"/>
                <w:sz w:val="18"/>
                <w:szCs w:val="18"/>
              </w:rPr>
              <w:t>表に</w:t>
            </w:r>
            <w:r w:rsidRPr="00AB4A55">
              <w:rPr>
                <w:rFonts w:ascii="ＭＳ ゴシック" w:eastAsia="ＭＳ ゴシック" w:hAnsi="ＭＳ ゴシック" w:hint="eastAsia"/>
                <w:color w:val="000000"/>
                <w:kern w:val="0"/>
                <w:sz w:val="18"/>
                <w:szCs w:val="18"/>
              </w:rPr>
              <w:t>記載する業を営んでいるが、下記のとおり、</w:t>
            </w:r>
            <w:r w:rsidRPr="00AB4A55">
              <w:rPr>
                <w:rFonts w:ascii="ＭＳ ゴシック" w:eastAsia="ＭＳ ゴシック" w:hAnsi="ＭＳ ゴシック" w:hint="eastAsia"/>
                <w:color w:val="000000"/>
                <w:kern w:val="0"/>
                <w:sz w:val="18"/>
                <w:szCs w:val="18"/>
                <w:u w:val="single"/>
              </w:rPr>
              <w:t xml:space="preserve">　　　　　　　　　　　　　（注２）</w:t>
            </w:r>
            <w:r w:rsidRPr="00AB4A55">
              <w:rPr>
                <w:rFonts w:ascii="ＭＳ ゴシック" w:eastAsia="ＭＳ ゴシック" w:hAnsi="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9279F" w:rsidRPr="00AB4A55" w:rsidRDefault="00C9279F" w:rsidP="0009189E">
            <w:pPr>
              <w:pStyle w:val="a6"/>
              <w:rPr>
                <w:sz w:val="18"/>
                <w:szCs w:val="18"/>
              </w:rPr>
            </w:pPr>
            <w:r w:rsidRPr="00AB4A55">
              <w:rPr>
                <w:rFonts w:hint="eastAsia"/>
                <w:sz w:val="18"/>
                <w:szCs w:val="18"/>
              </w:rPr>
              <w:t>記</w:t>
            </w:r>
          </w:p>
          <w:p w:rsidR="00C9279F" w:rsidRPr="00AB4A55" w:rsidRDefault="00C9279F" w:rsidP="0009189E">
            <w:pPr>
              <w:pStyle w:val="a4"/>
              <w:jc w:val="left"/>
              <w:rPr>
                <w:sz w:val="18"/>
                <w:szCs w:val="18"/>
              </w:rPr>
            </w:pPr>
            <w:r w:rsidRPr="00AB4A55">
              <w:rPr>
                <w:rFonts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9279F" w:rsidRPr="00AB4A55" w:rsidTr="0009189E">
              <w:trPr>
                <w:trHeight w:val="359"/>
              </w:trPr>
              <w:tc>
                <w:tcPr>
                  <w:tcW w:w="3188" w:type="dxa"/>
                  <w:tcBorders>
                    <w:top w:val="single" w:sz="24" w:space="0" w:color="auto"/>
                    <w:left w:val="single" w:sz="24" w:space="0" w:color="auto"/>
                    <w:bottom w:val="single" w:sz="24" w:space="0" w:color="auto"/>
                    <w:right w:val="single" w:sz="24" w:space="0" w:color="auto"/>
                  </w:tcBorders>
                </w:tcPr>
                <w:p w:rsidR="00C9279F" w:rsidRPr="00AB4A55" w:rsidRDefault="00C9279F" w:rsidP="000918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szCs w:val="18"/>
                    </w:rPr>
                  </w:pPr>
                </w:p>
              </w:tc>
              <w:tc>
                <w:tcPr>
                  <w:tcW w:w="3190" w:type="dxa"/>
                  <w:tcBorders>
                    <w:left w:val="single" w:sz="24" w:space="0" w:color="auto"/>
                  </w:tcBorders>
                </w:tcPr>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190" w:type="dxa"/>
                </w:tcPr>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r>
            <w:tr w:rsidR="00C9279F" w:rsidRPr="00AB4A55" w:rsidTr="0009189E">
              <w:trPr>
                <w:trHeight w:val="375"/>
              </w:trPr>
              <w:tc>
                <w:tcPr>
                  <w:tcW w:w="3188" w:type="dxa"/>
                  <w:tcBorders>
                    <w:top w:val="single" w:sz="24" w:space="0" w:color="auto"/>
                  </w:tcBorders>
                </w:tcPr>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190" w:type="dxa"/>
                </w:tcPr>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c>
                <w:tcPr>
                  <w:tcW w:w="3190" w:type="dxa"/>
                </w:tcPr>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tc>
            </w:tr>
          </w:tbl>
          <w:p w:rsidR="00C9279F" w:rsidRPr="00AB4A55" w:rsidRDefault="00C9279F" w:rsidP="0009189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売上高等</w:t>
            </w:r>
          </w:p>
          <w:p w:rsidR="00C9279F" w:rsidRPr="00AB4A55" w:rsidRDefault="00C9279F" w:rsidP="0009189E">
            <w:pPr>
              <w:suppressAutoHyphens/>
              <w:kinsoku w:val="0"/>
              <w:wordWrap w:val="0"/>
              <w:overflowPunct w:val="0"/>
              <w:autoSpaceDE w:val="0"/>
              <w:autoSpaceDN w:val="0"/>
              <w:adjustRightInd w:val="0"/>
              <w:spacing w:line="274" w:lineRule="atLeast"/>
              <w:ind w:left="636" w:hangingChars="300" w:hanging="636"/>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（１）前年の企業全体の売上高等に対する、上記の表に記載した指定業種（以下同じ。）に属する事業の売上高等の減少額等の割合</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Ｂ－Ａ</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Ｄ</w:t>
            </w: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w:t>
            </w:r>
            <w:r w:rsidRPr="00AB4A55">
              <w:rPr>
                <w:rFonts w:ascii="ＭＳ ゴシック" w:eastAsia="ＭＳ ゴシック" w:hAnsi="ＭＳ ゴシック"/>
                <w:color w:val="000000"/>
                <w:kern w:val="0"/>
                <w:sz w:val="18"/>
                <w:szCs w:val="18"/>
              </w:rPr>
              <w:t xml:space="preserve">100  </w:t>
            </w:r>
            <w:r w:rsidRPr="00AB4A55">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color="000000"/>
              </w:rPr>
              <w:t xml:space="preserve">割合　　　</w:t>
            </w:r>
            <w:r w:rsidRPr="00AB4A55">
              <w:rPr>
                <w:rFonts w:ascii="ＭＳ ゴシック" w:eastAsia="ＭＳ ゴシック" w:hAnsi="ＭＳ ゴシック"/>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color w:val="000000"/>
                <w:kern w:val="0"/>
                <w:sz w:val="18"/>
                <w:szCs w:val="18"/>
              </w:rPr>
              <w:t xml:space="preserve">    </w:t>
            </w:r>
            <w:r w:rsidRPr="00AB4A55">
              <w:rPr>
                <w:rFonts w:ascii="ＭＳ ゴシック" w:eastAsia="ＭＳ ゴシック" w:hAnsi="ＭＳ ゴシック" w:hint="eastAsia"/>
                <w:color w:val="000000"/>
                <w:kern w:val="0"/>
                <w:sz w:val="18"/>
                <w:szCs w:val="18"/>
              </w:rPr>
              <w:t>Ａ：申込時点における最近３か月間の指定業種に属する事業の売上高等</w:t>
            </w:r>
            <w:r w:rsidRPr="00AB4A55">
              <w:rPr>
                <w:rFonts w:ascii="ＭＳ ゴシック" w:eastAsia="ＭＳ ゴシック" w:hAnsi="ＭＳ ゴシック" w:hint="eastAsia"/>
                <w:color w:val="000000"/>
                <w:spacing w:val="16"/>
                <w:kern w:val="0"/>
                <w:sz w:val="18"/>
                <w:szCs w:val="18"/>
              </w:rPr>
              <w:t xml:space="preserve">　　</w:t>
            </w:r>
            <w:r>
              <w:rPr>
                <w:rFonts w:ascii="ＭＳ ゴシック" w:eastAsia="ＭＳ ゴシック" w:hAnsi="ＭＳ ゴシック" w:hint="eastAsia"/>
                <w:color w:val="000000"/>
                <w:spacing w:val="16"/>
                <w:kern w:val="0"/>
                <w:sz w:val="18"/>
                <w:szCs w:val="18"/>
              </w:rPr>
              <w:t xml:space="preserve"> </w:t>
            </w:r>
            <w:r w:rsidRPr="00AB4A55">
              <w:rPr>
                <w:rFonts w:ascii="ＭＳ ゴシック" w:eastAsia="ＭＳ ゴシック" w:hAnsi="ＭＳ ゴシック" w:hint="eastAsia"/>
                <w:color w:val="000000"/>
                <w:spacing w:val="16"/>
                <w:kern w:val="0"/>
                <w:sz w:val="18"/>
                <w:szCs w:val="18"/>
              </w:rPr>
              <w:t xml:space="preserve">　</w:t>
            </w:r>
            <w:r w:rsidRPr="00AB4A55">
              <w:rPr>
                <w:rFonts w:ascii="ＭＳ ゴシック" w:eastAsia="ＭＳ ゴシック" w:hAnsi="ＭＳ ゴシック" w:hint="eastAsia"/>
                <w:color w:val="000000"/>
                <w:spacing w:val="16"/>
                <w:kern w:val="0"/>
                <w:sz w:val="18"/>
                <w:szCs w:val="18"/>
                <w:u w:val="single"/>
              </w:rPr>
              <w:t xml:space="preserve">　　　　　　　円</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Ｂ：Ａの期間に対応する前年の３か月間の指定業種に属する事業の売上高等</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rPr>
              <w:t xml:space="preserve"> </w:t>
            </w:r>
            <w:r w:rsidRPr="00AB4A55">
              <w:rPr>
                <w:rFonts w:ascii="ＭＳ ゴシック" w:eastAsia="ＭＳ ゴシック" w:hAnsi="ＭＳ ゴシック" w:hint="eastAsia"/>
                <w:color w:val="000000"/>
                <w:kern w:val="0"/>
                <w:sz w:val="18"/>
                <w:szCs w:val="18"/>
                <w:u w:val="single" w:color="000000"/>
              </w:rPr>
              <w:t xml:space="preserve">　</w:t>
            </w:r>
            <w:r w:rsidRPr="00AB4A55">
              <w:rPr>
                <w:rFonts w:ascii="ＭＳ ゴシック" w:eastAsia="ＭＳ ゴシック" w:hAnsi="ＭＳ ゴシック"/>
                <w:color w:val="000000"/>
                <w:kern w:val="0"/>
                <w:sz w:val="18"/>
                <w:szCs w:val="18"/>
                <w:u w:val="single" w:color="000000"/>
              </w:rPr>
              <w:t xml:space="preserve"> </w:t>
            </w:r>
            <w:r w:rsidRPr="00AB4A55">
              <w:rPr>
                <w:rFonts w:ascii="ＭＳ ゴシック" w:eastAsia="ＭＳ ゴシック" w:hAnsi="ＭＳ ゴシック" w:hint="eastAsia"/>
                <w:color w:val="000000"/>
                <w:kern w:val="0"/>
                <w:sz w:val="18"/>
                <w:szCs w:val="18"/>
                <w:u w:val="single" w:color="000000"/>
              </w:rPr>
              <w:t xml:space="preserve">　　　　　　円</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sz w:val="18"/>
                <w:szCs w:val="18"/>
              </w:rPr>
            </w:pPr>
            <w:r w:rsidRPr="00AB4A55">
              <w:rPr>
                <w:rFonts w:ascii="ＭＳ ゴシック" w:eastAsia="ＭＳ ゴシック" w:hAnsi="ＭＳ ゴシック" w:hint="eastAsia"/>
                <w:color w:val="000000"/>
                <w:kern w:val="0"/>
                <w:sz w:val="18"/>
                <w:szCs w:val="18"/>
              </w:rPr>
              <w:t xml:space="preserve">　　Ｄ：Ａの期間に対応する前年の３か月間の全体の売上高等  　　　　　　　  </w:t>
            </w:r>
            <w:r>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rPr>
              <w:t xml:space="preserve"> </w:t>
            </w:r>
            <w:r w:rsidRPr="00AB4A55">
              <w:rPr>
                <w:rFonts w:ascii="ＭＳ ゴシック" w:eastAsia="ＭＳ ゴシック" w:hAnsi="ＭＳ ゴシック" w:hint="eastAsia"/>
                <w:color w:val="000000"/>
                <w:kern w:val="0"/>
                <w:sz w:val="18"/>
                <w:szCs w:val="18"/>
                <w:u w:val="single"/>
              </w:rPr>
              <w:t xml:space="preserve">         　　   円</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（２）企業全体の売上高等の減少率</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u w:val="single"/>
              </w:rPr>
            </w:pPr>
            <w:r w:rsidRPr="00AB4A55">
              <w:rPr>
                <w:rFonts w:ascii="ＭＳ ゴシック" w:eastAsia="ＭＳ ゴシック" w:hAnsi="ＭＳ ゴシック" w:hint="eastAsia"/>
                <w:color w:val="000000"/>
                <w:spacing w:val="16"/>
                <w:kern w:val="0"/>
                <w:sz w:val="18"/>
                <w:szCs w:val="18"/>
              </w:rPr>
              <w:t xml:space="preserve">　　　　</w:t>
            </w:r>
            <w:r w:rsidRPr="00AB4A55">
              <w:rPr>
                <w:rFonts w:ascii="ＭＳ ゴシック" w:eastAsia="ＭＳ ゴシック" w:hAnsi="ＭＳ ゴシック" w:hint="eastAsia"/>
                <w:color w:val="000000"/>
                <w:spacing w:val="16"/>
                <w:kern w:val="0"/>
                <w:sz w:val="18"/>
                <w:szCs w:val="18"/>
                <w:u w:val="single"/>
              </w:rPr>
              <w:t>Ｄ－Ｃ</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u w:val="single"/>
              </w:rPr>
            </w:pPr>
            <w:r w:rsidRPr="00AB4A55">
              <w:rPr>
                <w:rFonts w:ascii="ＭＳ ゴシック" w:eastAsia="ＭＳ ゴシック" w:hAnsi="ＭＳ ゴシック" w:hint="eastAsia"/>
                <w:color w:val="000000"/>
                <w:spacing w:val="16"/>
                <w:kern w:val="0"/>
                <w:sz w:val="18"/>
                <w:szCs w:val="18"/>
              </w:rPr>
              <w:t xml:space="preserve">　　　　　Ｄ　　×100　　　　　　　　　　　　　　　　　　　　　　</w:t>
            </w:r>
            <w:r w:rsidRPr="00AB4A55">
              <w:rPr>
                <w:rFonts w:ascii="ＭＳ ゴシック" w:eastAsia="ＭＳ ゴシック" w:hAnsi="ＭＳ ゴシック" w:hint="eastAsia"/>
                <w:color w:val="000000"/>
                <w:spacing w:val="16"/>
                <w:kern w:val="0"/>
                <w:sz w:val="18"/>
                <w:szCs w:val="18"/>
                <w:u w:val="single"/>
              </w:rPr>
              <w:t>減少率　　　　％</w:t>
            </w:r>
          </w:p>
          <w:p w:rsidR="00C9279F" w:rsidRPr="00AB4A55" w:rsidRDefault="00C9279F" w:rsidP="0009189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 xml:space="preserve">　　Ｃ：Ａの期間の全体の売上高等　　　　　　　　　　　　　　　　 </w:t>
            </w:r>
            <w:r w:rsidRPr="00AB4A55">
              <w:rPr>
                <w:rFonts w:ascii="ＭＳ ゴシック" w:eastAsia="ＭＳ ゴシック" w:hAnsi="ＭＳ ゴシック" w:hint="eastAsia"/>
                <w:color w:val="000000"/>
                <w:spacing w:val="16"/>
                <w:kern w:val="0"/>
                <w:sz w:val="18"/>
                <w:szCs w:val="18"/>
                <w:u w:val="single"/>
              </w:rPr>
              <w:t xml:space="preserve">　　　　　　　円</w:t>
            </w:r>
          </w:p>
          <w:p w:rsidR="00C9279F" w:rsidRPr="00AB4A55" w:rsidRDefault="00C9279F" w:rsidP="0009189E">
            <w:pPr>
              <w:suppressAutoHyphens/>
              <w:kinsoku w:val="0"/>
              <w:wordWrap w:val="0"/>
              <w:overflowPunct w:val="0"/>
              <w:autoSpaceDE w:val="0"/>
              <w:autoSpaceDN w:val="0"/>
              <w:adjustRightInd w:val="0"/>
              <w:spacing w:line="274" w:lineRule="atLeast"/>
              <w:ind w:firstLineChars="200" w:firstLine="424"/>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 xml:space="preserve">Ｄ：Ａの期間に対応する前年の３か月間の全体の売上高等 　　　　</w:t>
            </w:r>
            <w:r w:rsidRPr="00AB4A55">
              <w:rPr>
                <w:rFonts w:ascii="ＭＳ ゴシック" w:eastAsia="ＭＳ ゴシック" w:hAnsi="ＭＳ ゴシック" w:hint="eastAsia"/>
                <w:color w:val="000000"/>
                <w:spacing w:val="16"/>
                <w:kern w:val="0"/>
                <w:sz w:val="18"/>
                <w:szCs w:val="18"/>
                <w:u w:val="single"/>
              </w:rPr>
              <w:t xml:space="preserve">　　　　　　　円</w:t>
            </w:r>
          </w:p>
        </w:tc>
      </w:tr>
    </w:tbl>
    <w:p w:rsidR="00C9279F" w:rsidRPr="00AB4A55" w:rsidRDefault="00C9279F" w:rsidP="00C9279F">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spacing w:val="16"/>
          <w:kern w:val="0"/>
          <w:sz w:val="18"/>
          <w:szCs w:val="18"/>
        </w:rPr>
        <w:t>（注1） 本様式は、指定業種に属する事業の売上高等の減少が申請者全体の売上高等に相当程度の影響を与えていることによって、申請者全体の売上高等が認定基準を満たす場合に使用する。</w:t>
      </w:r>
    </w:p>
    <w:p w:rsidR="00C9279F" w:rsidRPr="00AB4A55" w:rsidRDefault="00C9279F" w:rsidP="00C9279F">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（注２）「販売数量の減少」又は「売上高の減少」等を入れる。</w:t>
      </w:r>
    </w:p>
    <w:p w:rsidR="00C9279F" w:rsidRPr="00AB4A55" w:rsidRDefault="00C9279F" w:rsidP="00C9279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（留意事項）</w:t>
      </w:r>
    </w:p>
    <w:p w:rsidR="00C9279F" w:rsidRPr="00AB4A55" w:rsidRDefault="00C9279F" w:rsidP="00C9279F">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C9279F" w:rsidRPr="00AB4A55" w:rsidRDefault="00C9279F" w:rsidP="00C9279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AB4A5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9279F" w:rsidRPr="00AB4A55" w:rsidRDefault="00C9279F" w:rsidP="00C9279F">
      <w:pPr>
        <w:suppressAutoHyphens/>
        <w:wordWrap w:val="0"/>
        <w:ind w:left="492" w:hanging="492"/>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（認定本別町）本企</w:t>
      </w:r>
      <w:r>
        <w:rPr>
          <w:rFonts w:ascii="ＭＳ ゴシック" w:eastAsia="ＭＳ ゴシック" w:hAnsi="ＭＳ ゴシック" w:hint="eastAsia"/>
          <w:sz w:val="18"/>
          <w:szCs w:val="18"/>
        </w:rPr>
        <w:t xml:space="preserve">第　</w:t>
      </w:r>
      <w:r w:rsidRPr="00AB4A55">
        <w:rPr>
          <w:rFonts w:ascii="ＭＳ ゴシック" w:eastAsia="ＭＳ ゴシック" w:hAnsi="ＭＳ ゴシック" w:hint="eastAsia"/>
          <w:sz w:val="18"/>
          <w:szCs w:val="18"/>
        </w:rPr>
        <w:t xml:space="preserve">　　　　　号</w:t>
      </w:r>
    </w:p>
    <w:p w:rsidR="00C9279F" w:rsidRPr="00AB4A55" w:rsidRDefault="00C9279F" w:rsidP="00C9279F">
      <w:pPr>
        <w:suppressAutoHyphens/>
        <w:wordWrap w:val="0"/>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 xml:space="preserve">　　　　　　　　　年　　　月　　　日</w:t>
      </w:r>
    </w:p>
    <w:p w:rsidR="00C9279F" w:rsidRPr="00AB4A55" w:rsidRDefault="00C9279F" w:rsidP="00C9279F">
      <w:pPr>
        <w:suppressAutoHyphens/>
        <w:wordWrap w:val="0"/>
        <w:ind w:firstLineChars="700" w:firstLine="1260"/>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申請のとおり、相違ないことを認定します。</w:t>
      </w:r>
    </w:p>
    <w:p w:rsidR="00C9279F" w:rsidRDefault="00C9279F" w:rsidP="00C9279F">
      <w:pPr>
        <w:suppressAutoHyphens/>
        <w:wordWrap w:val="0"/>
        <w:ind w:firstLineChars="700" w:firstLine="1260"/>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※本認定書の有効期間：　　　　年　　月　　日から　　　　　年　　月　　日まで</w:t>
      </w:r>
    </w:p>
    <w:p w:rsidR="00C9279F" w:rsidRPr="00CB3755" w:rsidRDefault="00C9279F" w:rsidP="00C9279F">
      <w:pPr>
        <w:suppressAutoHyphens/>
        <w:wordWrap w:val="0"/>
        <w:ind w:firstLineChars="700" w:firstLine="1260"/>
        <w:jc w:val="left"/>
        <w:textAlignment w:val="baseline"/>
        <w:rPr>
          <w:rFonts w:ascii="ＭＳ ゴシック" w:eastAsia="ＭＳ ゴシック" w:hAnsi="ＭＳ ゴシック"/>
          <w:sz w:val="18"/>
          <w:szCs w:val="18"/>
        </w:rPr>
      </w:pPr>
      <w:r w:rsidRPr="00CB3755">
        <w:rPr>
          <w:rFonts w:ascii="ＭＳ ゴシック" w:eastAsia="ＭＳ ゴシック" w:hAnsi="ＭＳ ゴシック" w:hint="eastAsia"/>
          <w:sz w:val="18"/>
          <w:szCs w:val="18"/>
        </w:rPr>
        <w:t>※ただし、5月1日から7月31日までに発行されたものの有効期間については8月31日までとする。</w:t>
      </w:r>
    </w:p>
    <w:p w:rsidR="00C9279F" w:rsidRPr="00C9279F" w:rsidRDefault="00C9279F" w:rsidP="00C9279F">
      <w:pPr>
        <w:suppressAutoHyphens/>
        <w:wordWrap w:val="0"/>
        <w:ind w:firstLineChars="3550" w:firstLine="6390"/>
        <w:jc w:val="left"/>
        <w:textAlignment w:val="baseline"/>
        <w:rPr>
          <w:rFonts w:ascii="ＭＳ ゴシック" w:eastAsia="ＭＳ ゴシック" w:hAnsi="ＭＳ ゴシック"/>
          <w:sz w:val="18"/>
          <w:szCs w:val="18"/>
        </w:rPr>
      </w:pPr>
      <w:r w:rsidRPr="00AB4A55">
        <w:rPr>
          <w:rFonts w:ascii="ＭＳ ゴシック" w:eastAsia="ＭＳ ゴシック" w:hAnsi="ＭＳ ゴシック" w:hint="eastAsia"/>
          <w:sz w:val="18"/>
          <w:szCs w:val="18"/>
        </w:rPr>
        <w:t>本別町長　髙　橋　正　夫　　㊞</w:t>
      </w:r>
    </w:p>
    <w:sectPr w:rsidR="00C9279F" w:rsidRPr="00C9279F" w:rsidSect="001A05FD">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55" w:rsidRDefault="00CB3755" w:rsidP="00CB3755">
      <w:r>
        <w:separator/>
      </w:r>
    </w:p>
  </w:endnote>
  <w:endnote w:type="continuationSeparator" w:id="0">
    <w:p w:rsidR="00CB3755" w:rsidRDefault="00CB3755" w:rsidP="00CB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55" w:rsidRDefault="00CB3755" w:rsidP="00CB3755">
      <w:r>
        <w:separator/>
      </w:r>
    </w:p>
  </w:footnote>
  <w:footnote w:type="continuationSeparator" w:id="0">
    <w:p w:rsidR="00CB3755" w:rsidRDefault="00CB3755" w:rsidP="00CB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5432"/>
    <w:multiLevelType w:val="hybridMultilevel"/>
    <w:tmpl w:val="EE745AC4"/>
    <w:lvl w:ilvl="0" w:tplc="887A41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777799"/>
    <w:multiLevelType w:val="hybridMultilevel"/>
    <w:tmpl w:val="FB2EB06A"/>
    <w:lvl w:ilvl="0" w:tplc="6CF42F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314049"/>
    <w:multiLevelType w:val="hybridMultilevel"/>
    <w:tmpl w:val="383491CE"/>
    <w:lvl w:ilvl="0" w:tplc="15384F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57"/>
    <w:rsid w:val="001A05FD"/>
    <w:rsid w:val="0039105B"/>
    <w:rsid w:val="0045139D"/>
    <w:rsid w:val="005513FD"/>
    <w:rsid w:val="005E3B28"/>
    <w:rsid w:val="007E5C71"/>
    <w:rsid w:val="00AB4A55"/>
    <w:rsid w:val="00B00957"/>
    <w:rsid w:val="00C9279F"/>
    <w:rsid w:val="00CB3755"/>
    <w:rsid w:val="00DE0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FD99E83-2799-4346-B731-F5BDBFC5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5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00957"/>
    <w:pPr>
      <w:ind w:leftChars="400" w:left="840"/>
    </w:pPr>
    <w:rPr>
      <w:rFonts w:ascii="Century" w:eastAsia="ＭＳ 明朝" w:hAnsi="Century"/>
    </w:rPr>
  </w:style>
  <w:style w:type="paragraph" w:styleId="a4">
    <w:name w:val="Closing"/>
    <w:basedOn w:val="a"/>
    <w:link w:val="a5"/>
    <w:rsid w:val="001A05FD"/>
    <w:pPr>
      <w:jc w:val="right"/>
    </w:pPr>
    <w:rPr>
      <w:rFonts w:ascii="ＭＳ ゴシック" w:eastAsia="ＭＳ ゴシック" w:hAnsi="ＭＳ ゴシック"/>
      <w:color w:val="000000"/>
      <w:kern w:val="0"/>
    </w:rPr>
  </w:style>
  <w:style w:type="character" w:customStyle="1" w:styleId="a5">
    <w:name w:val="結語 (文字)"/>
    <w:basedOn w:val="a0"/>
    <w:link w:val="a4"/>
    <w:rsid w:val="001A05FD"/>
    <w:rPr>
      <w:rFonts w:ascii="ＭＳ ゴシック" w:eastAsia="ＭＳ ゴシック" w:hAnsi="ＭＳ ゴシック" w:cs="Times New Roman"/>
      <w:color w:val="000000"/>
      <w:kern w:val="0"/>
      <w:szCs w:val="20"/>
    </w:rPr>
  </w:style>
  <w:style w:type="paragraph" w:styleId="a6">
    <w:name w:val="Note Heading"/>
    <w:basedOn w:val="a"/>
    <w:next w:val="a"/>
    <w:link w:val="a7"/>
    <w:rsid w:val="00AB4A55"/>
    <w:pPr>
      <w:jc w:val="center"/>
    </w:pPr>
    <w:rPr>
      <w:rFonts w:ascii="ＭＳ ゴシック" w:eastAsia="ＭＳ ゴシック" w:hAnsi="ＭＳ ゴシック"/>
      <w:color w:val="000000"/>
      <w:kern w:val="0"/>
    </w:rPr>
  </w:style>
  <w:style w:type="character" w:customStyle="1" w:styleId="a7">
    <w:name w:val="記 (文字)"/>
    <w:basedOn w:val="a0"/>
    <w:link w:val="a6"/>
    <w:rsid w:val="00AB4A55"/>
    <w:rPr>
      <w:rFonts w:ascii="ＭＳ ゴシック" w:eastAsia="ＭＳ ゴシック" w:hAnsi="ＭＳ ゴシック" w:cs="Times New Roman"/>
      <w:color w:val="000000"/>
      <w:kern w:val="0"/>
      <w:szCs w:val="20"/>
    </w:rPr>
  </w:style>
  <w:style w:type="paragraph" w:styleId="a8">
    <w:name w:val="header"/>
    <w:basedOn w:val="a"/>
    <w:link w:val="a9"/>
    <w:uiPriority w:val="99"/>
    <w:unhideWhenUsed/>
    <w:rsid w:val="00CB3755"/>
    <w:pPr>
      <w:tabs>
        <w:tab w:val="center" w:pos="4252"/>
        <w:tab w:val="right" w:pos="8504"/>
      </w:tabs>
      <w:snapToGrid w:val="0"/>
    </w:pPr>
  </w:style>
  <w:style w:type="character" w:customStyle="1" w:styleId="a9">
    <w:name w:val="ヘッダー (文字)"/>
    <w:basedOn w:val="a0"/>
    <w:link w:val="a8"/>
    <w:uiPriority w:val="99"/>
    <w:rsid w:val="00CB3755"/>
    <w:rPr>
      <w:rFonts w:cs="Times New Roman"/>
      <w:szCs w:val="20"/>
    </w:rPr>
  </w:style>
  <w:style w:type="paragraph" w:styleId="aa">
    <w:name w:val="footer"/>
    <w:basedOn w:val="a"/>
    <w:link w:val="ab"/>
    <w:uiPriority w:val="99"/>
    <w:unhideWhenUsed/>
    <w:rsid w:val="00CB3755"/>
    <w:pPr>
      <w:tabs>
        <w:tab w:val="center" w:pos="4252"/>
        <w:tab w:val="right" w:pos="8504"/>
      </w:tabs>
      <w:snapToGrid w:val="0"/>
    </w:pPr>
  </w:style>
  <w:style w:type="character" w:customStyle="1" w:styleId="ab">
    <w:name w:val="フッター (文字)"/>
    <w:basedOn w:val="a0"/>
    <w:link w:val="aa"/>
    <w:uiPriority w:val="99"/>
    <w:rsid w:val="00CB375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C178-302E-4874-BF2D-2B671245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USRLEA003</dc:creator>
  <cp:keywords/>
  <dc:description/>
  <cp:lastModifiedBy>USRLEA003</cp:lastModifiedBy>
  <cp:revision>5</cp:revision>
  <cp:lastPrinted>2020-05-01T06:58:00Z</cp:lastPrinted>
  <dcterms:created xsi:type="dcterms:W3CDTF">2020-05-11T08:58:00Z</dcterms:created>
  <dcterms:modified xsi:type="dcterms:W3CDTF">2020-05-12T02:53:00Z</dcterms:modified>
</cp:coreProperties>
</file>